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8D08" w14:textId="77777777" w:rsidR="00843F47" w:rsidRPr="00EB2EE6" w:rsidRDefault="00843F47" w:rsidP="00040F6C">
      <w:pPr>
        <w:rPr>
          <w:rFonts w:ascii="Arial" w:hAnsi="Arial" w:cs="Arial"/>
          <w:b/>
          <w:bCs/>
          <w:iCs/>
          <w:sz w:val="20"/>
          <w:szCs w:val="20"/>
        </w:rPr>
      </w:pPr>
    </w:p>
    <w:p w14:paraId="0E6695FE" w14:textId="544ECD7B" w:rsidR="00F90E45" w:rsidRPr="00EB2EE6" w:rsidRDefault="00CE449C" w:rsidP="000A6071">
      <w:pPr>
        <w:jc w:val="both"/>
        <w:rPr>
          <w:rFonts w:ascii="Arial" w:hAnsi="Arial" w:cs="Arial"/>
          <w:iCs/>
          <w:sz w:val="20"/>
          <w:szCs w:val="20"/>
        </w:rPr>
      </w:pPr>
      <w:r w:rsidRPr="00EB2EE6">
        <w:rPr>
          <w:rFonts w:ascii="Arial" w:hAnsi="Arial" w:cs="Arial"/>
          <w:iCs/>
          <w:sz w:val="20"/>
          <w:szCs w:val="20"/>
        </w:rPr>
        <w:t xml:space="preserve">This </w:t>
      </w:r>
      <w:r w:rsidR="00843F47" w:rsidRPr="00EB2EE6">
        <w:rPr>
          <w:rFonts w:ascii="Arial" w:hAnsi="Arial" w:cs="Arial"/>
          <w:iCs/>
          <w:sz w:val="20"/>
          <w:szCs w:val="20"/>
        </w:rPr>
        <w:t xml:space="preserve">Product </w:t>
      </w:r>
      <w:r w:rsidRPr="00EB2EE6">
        <w:rPr>
          <w:rFonts w:ascii="Arial" w:hAnsi="Arial" w:cs="Arial"/>
          <w:iCs/>
          <w:sz w:val="20"/>
          <w:szCs w:val="20"/>
        </w:rPr>
        <w:t>Schedule (the “</w:t>
      </w:r>
      <w:r w:rsidRPr="00EB2EE6">
        <w:rPr>
          <w:rFonts w:ascii="Arial" w:hAnsi="Arial" w:cs="Arial"/>
          <w:b/>
          <w:iCs/>
          <w:sz w:val="20"/>
          <w:szCs w:val="20"/>
        </w:rPr>
        <w:t>Schedule</w:t>
      </w:r>
      <w:r w:rsidRPr="00EB2EE6">
        <w:rPr>
          <w:rFonts w:ascii="Arial" w:hAnsi="Arial" w:cs="Arial"/>
          <w:iCs/>
          <w:sz w:val="20"/>
          <w:szCs w:val="20"/>
        </w:rPr>
        <w:t xml:space="preserve">”) between </w:t>
      </w:r>
      <w:r w:rsidR="002433EF">
        <w:rPr>
          <w:rFonts w:ascii="Arial" w:hAnsi="Arial" w:cs="Arial"/>
          <w:iCs/>
          <w:sz w:val="20"/>
          <w:szCs w:val="20"/>
        </w:rPr>
        <w:t>[COP]</w:t>
      </w:r>
      <w:r w:rsidR="00CA3C2E">
        <w:rPr>
          <w:rFonts w:ascii="Arial" w:hAnsi="Arial" w:cs="Arial"/>
          <w:iCs/>
          <w:sz w:val="20"/>
          <w:szCs w:val="20"/>
        </w:rPr>
        <w:t xml:space="preserve"> (“</w:t>
      </w:r>
      <w:r w:rsidR="00D73C6E">
        <w:rPr>
          <w:rFonts w:ascii="Arial" w:hAnsi="Arial" w:cs="Arial"/>
          <w:iCs/>
          <w:sz w:val="20"/>
          <w:szCs w:val="20"/>
        </w:rPr>
        <w:t>Company</w:t>
      </w:r>
      <w:r w:rsidR="00CA3C2E">
        <w:rPr>
          <w:rFonts w:ascii="Arial" w:hAnsi="Arial" w:cs="Arial"/>
          <w:iCs/>
          <w:sz w:val="20"/>
          <w:szCs w:val="20"/>
        </w:rPr>
        <w:t>”)</w:t>
      </w:r>
      <w:r w:rsidRPr="00EB2EE6">
        <w:rPr>
          <w:rFonts w:ascii="Arial" w:hAnsi="Arial" w:cs="Arial"/>
          <w:iCs/>
          <w:sz w:val="20"/>
          <w:szCs w:val="20"/>
        </w:rPr>
        <w:t xml:space="preserve"> and </w:t>
      </w:r>
      <w:r w:rsidR="00C60DFB">
        <w:rPr>
          <w:rFonts w:ascii="Arial" w:hAnsi="Arial" w:cs="Arial"/>
          <w:iCs/>
          <w:sz w:val="20"/>
          <w:szCs w:val="20"/>
        </w:rPr>
        <w:t xml:space="preserve">the purchaser of the Services (as defined below) </w:t>
      </w:r>
      <w:r w:rsidRPr="00EB2EE6">
        <w:rPr>
          <w:rFonts w:ascii="Arial" w:hAnsi="Arial" w:cs="Arial"/>
          <w:iCs/>
          <w:sz w:val="20"/>
          <w:szCs w:val="20"/>
        </w:rPr>
        <w:t>(“</w:t>
      </w:r>
      <w:r w:rsidRPr="00EB2EE6">
        <w:rPr>
          <w:rFonts w:ascii="Arial" w:hAnsi="Arial" w:cs="Arial"/>
          <w:b/>
          <w:iCs/>
          <w:sz w:val="20"/>
          <w:szCs w:val="20"/>
        </w:rPr>
        <w:t>You</w:t>
      </w:r>
      <w:r w:rsidRPr="00EB2EE6">
        <w:rPr>
          <w:rFonts w:ascii="Arial" w:hAnsi="Arial" w:cs="Arial"/>
          <w:iCs/>
          <w:sz w:val="20"/>
          <w:szCs w:val="20"/>
        </w:rPr>
        <w:t xml:space="preserve">”) </w:t>
      </w:r>
      <w:r w:rsidR="00C60DFB">
        <w:rPr>
          <w:rFonts w:ascii="Arial" w:hAnsi="Arial" w:cs="Arial"/>
          <w:iCs/>
          <w:sz w:val="20"/>
          <w:szCs w:val="20"/>
        </w:rPr>
        <w:t xml:space="preserve">applies to </w:t>
      </w:r>
      <w:r w:rsidR="00D73C6E">
        <w:rPr>
          <w:rFonts w:ascii="Arial" w:hAnsi="Arial" w:cs="Arial"/>
          <w:iCs/>
          <w:sz w:val="20"/>
          <w:szCs w:val="20"/>
        </w:rPr>
        <w:t>Company’s</w:t>
      </w:r>
      <w:r w:rsidR="00C60DFB">
        <w:rPr>
          <w:rFonts w:ascii="Arial" w:hAnsi="Arial" w:cs="Arial"/>
          <w:iCs/>
          <w:sz w:val="20"/>
          <w:szCs w:val="20"/>
        </w:rPr>
        <w:t xml:space="preserve"> Unified Communications Archiving services (the “</w:t>
      </w:r>
      <w:r w:rsidR="00C60DFB" w:rsidRPr="00E32910">
        <w:rPr>
          <w:rFonts w:ascii="Arial" w:hAnsi="Arial" w:cs="Arial"/>
          <w:b/>
          <w:bCs/>
          <w:iCs/>
          <w:sz w:val="20"/>
          <w:szCs w:val="20"/>
        </w:rPr>
        <w:t>Service</w:t>
      </w:r>
      <w:r w:rsidR="00C60DFB">
        <w:rPr>
          <w:rFonts w:ascii="Arial" w:hAnsi="Arial" w:cs="Arial"/>
          <w:b/>
          <w:bCs/>
          <w:iCs/>
          <w:sz w:val="20"/>
          <w:szCs w:val="20"/>
        </w:rPr>
        <w:t>s</w:t>
      </w:r>
      <w:r w:rsidR="00C60DFB">
        <w:rPr>
          <w:rFonts w:ascii="Arial" w:hAnsi="Arial" w:cs="Arial"/>
          <w:iCs/>
          <w:sz w:val="20"/>
          <w:szCs w:val="20"/>
        </w:rPr>
        <w:t xml:space="preserve">”), </w:t>
      </w:r>
      <w:r w:rsidR="00E3277F" w:rsidRPr="00EB2EE6">
        <w:rPr>
          <w:rFonts w:ascii="Arial" w:hAnsi="Arial" w:cs="Arial"/>
          <w:iCs/>
          <w:sz w:val="20"/>
          <w:szCs w:val="20"/>
        </w:rPr>
        <w:t>is effective immediately</w:t>
      </w:r>
      <w:r w:rsidR="00C60DFB">
        <w:rPr>
          <w:rFonts w:ascii="Arial" w:hAnsi="Arial" w:cs="Arial"/>
          <w:iCs/>
          <w:sz w:val="20"/>
          <w:szCs w:val="20"/>
        </w:rPr>
        <w:t>,</w:t>
      </w:r>
      <w:r w:rsidR="00E3277F" w:rsidRPr="00EB2EE6">
        <w:rPr>
          <w:rFonts w:ascii="Arial" w:hAnsi="Arial" w:cs="Arial"/>
          <w:iCs/>
          <w:sz w:val="20"/>
          <w:szCs w:val="20"/>
        </w:rPr>
        <w:t xml:space="preserve"> and </w:t>
      </w:r>
      <w:r w:rsidRPr="00EB2EE6">
        <w:rPr>
          <w:rFonts w:ascii="Arial" w:hAnsi="Arial" w:cs="Arial"/>
          <w:iCs/>
          <w:sz w:val="20"/>
          <w:szCs w:val="20"/>
        </w:rPr>
        <w:t>is issued pursuant to and incorporates by reference the terms and conditions of the Master Service Agreement (the "</w:t>
      </w:r>
      <w:r w:rsidR="005B3501" w:rsidRPr="00EB2EE6">
        <w:rPr>
          <w:rFonts w:ascii="Arial" w:hAnsi="Arial" w:cs="Arial"/>
          <w:b/>
          <w:iCs/>
          <w:sz w:val="20"/>
          <w:szCs w:val="20"/>
        </w:rPr>
        <w:t>MSA</w:t>
      </w:r>
      <w:r w:rsidRPr="00EB2EE6">
        <w:rPr>
          <w:rFonts w:ascii="Arial" w:hAnsi="Arial" w:cs="Arial"/>
          <w:iCs/>
          <w:sz w:val="20"/>
          <w:szCs w:val="20"/>
        </w:rPr>
        <w:t xml:space="preserve">") by and between </w:t>
      </w:r>
      <w:r w:rsidR="00D73C6E">
        <w:rPr>
          <w:rFonts w:ascii="Arial" w:hAnsi="Arial" w:cs="Arial"/>
          <w:iCs/>
          <w:sz w:val="20"/>
          <w:szCs w:val="20"/>
        </w:rPr>
        <w:t>Company</w:t>
      </w:r>
      <w:r w:rsidRPr="00EB2EE6">
        <w:rPr>
          <w:rFonts w:ascii="Arial" w:hAnsi="Arial" w:cs="Arial"/>
          <w:iCs/>
          <w:sz w:val="20"/>
          <w:szCs w:val="20"/>
        </w:rPr>
        <w:t xml:space="preserve"> and You. </w:t>
      </w:r>
    </w:p>
    <w:p w14:paraId="3E8803D9" w14:textId="77777777" w:rsidR="00F90E45" w:rsidRPr="00EB2EE6" w:rsidRDefault="00F90E45" w:rsidP="00040F6C">
      <w:pPr>
        <w:rPr>
          <w:rFonts w:ascii="Arial" w:hAnsi="Arial" w:cs="Arial"/>
          <w:iCs/>
          <w:sz w:val="20"/>
          <w:szCs w:val="20"/>
        </w:rPr>
      </w:pPr>
    </w:p>
    <w:p w14:paraId="6FBD5E4A" w14:textId="5A33F6B9" w:rsidR="005B3501" w:rsidRPr="00EB2EE6" w:rsidRDefault="005B3501" w:rsidP="000A6071">
      <w:pPr>
        <w:jc w:val="both"/>
        <w:rPr>
          <w:rFonts w:ascii="Arial" w:hAnsi="Arial" w:cs="Arial"/>
          <w:iCs/>
          <w:sz w:val="20"/>
          <w:szCs w:val="20"/>
        </w:rPr>
      </w:pPr>
      <w:r w:rsidRPr="00EB2EE6">
        <w:rPr>
          <w:rFonts w:ascii="Arial" w:hAnsi="Arial" w:cs="Arial"/>
          <w:iCs/>
          <w:sz w:val="20"/>
          <w:szCs w:val="20"/>
        </w:rPr>
        <w:t xml:space="preserve">All capitalized terms in this Schedule shall have the same meaning as set forth in the MSA, unless </w:t>
      </w:r>
      <w:r w:rsidR="00C60DFB">
        <w:rPr>
          <w:rFonts w:ascii="Arial" w:hAnsi="Arial" w:cs="Arial"/>
          <w:iCs/>
          <w:sz w:val="20"/>
          <w:szCs w:val="20"/>
        </w:rPr>
        <w:t xml:space="preserve">otherwise </w:t>
      </w:r>
      <w:r w:rsidRPr="00EB2EE6">
        <w:rPr>
          <w:rFonts w:ascii="Arial" w:hAnsi="Arial" w:cs="Arial"/>
          <w:iCs/>
          <w:sz w:val="20"/>
          <w:szCs w:val="20"/>
        </w:rPr>
        <w:t xml:space="preserve">defined herein.  In the event of a conflict or inconsistency between the terms of the MSA and the terms of this Schedule, the latter shall supersede and govern.  </w:t>
      </w:r>
    </w:p>
    <w:p w14:paraId="1F62BF04" w14:textId="77777777" w:rsidR="00CE449C" w:rsidRPr="00EB2EE6" w:rsidRDefault="00CE449C" w:rsidP="00CE449C">
      <w:pPr>
        <w:autoSpaceDE w:val="0"/>
        <w:autoSpaceDN w:val="0"/>
        <w:adjustRightInd w:val="0"/>
        <w:rPr>
          <w:rFonts w:ascii="Arial" w:hAnsi="Arial" w:cs="Arial"/>
          <w:iCs/>
          <w:sz w:val="20"/>
          <w:szCs w:val="20"/>
        </w:rPr>
      </w:pPr>
    </w:p>
    <w:p w14:paraId="2A46B7B9" w14:textId="0B880BFD" w:rsidR="00CE449C" w:rsidRPr="00EB2EE6" w:rsidRDefault="00D73C6E" w:rsidP="00CE449C">
      <w:pPr>
        <w:pStyle w:val="ListParagraph"/>
        <w:numPr>
          <w:ilvl w:val="0"/>
          <w:numId w:val="7"/>
        </w:numPr>
        <w:autoSpaceDE w:val="0"/>
        <w:autoSpaceDN w:val="0"/>
        <w:adjustRightInd w:val="0"/>
        <w:rPr>
          <w:rFonts w:ascii="Arial" w:hAnsi="Arial" w:cs="Arial"/>
          <w:b/>
          <w:iCs/>
          <w:sz w:val="20"/>
          <w:szCs w:val="20"/>
        </w:rPr>
      </w:pPr>
      <w:r>
        <w:rPr>
          <w:rFonts w:ascii="Arial" w:hAnsi="Arial" w:cs="Arial"/>
          <w:b/>
          <w:iCs/>
          <w:sz w:val="20"/>
          <w:szCs w:val="20"/>
        </w:rPr>
        <w:t>Company</w:t>
      </w:r>
      <w:r w:rsidR="00CE449C" w:rsidRPr="00EB2EE6">
        <w:rPr>
          <w:rFonts w:ascii="Arial" w:hAnsi="Arial" w:cs="Arial"/>
          <w:b/>
          <w:iCs/>
          <w:sz w:val="20"/>
          <w:szCs w:val="20"/>
        </w:rPr>
        <w:t xml:space="preserve"> Services </w:t>
      </w:r>
    </w:p>
    <w:p w14:paraId="760301AE" w14:textId="77777777" w:rsidR="00CE449C" w:rsidRPr="00EB2EE6" w:rsidRDefault="00CE449C" w:rsidP="008F39D2">
      <w:pPr>
        <w:autoSpaceDE w:val="0"/>
        <w:autoSpaceDN w:val="0"/>
        <w:adjustRightInd w:val="0"/>
        <w:ind w:left="360"/>
        <w:rPr>
          <w:rFonts w:ascii="Arial" w:hAnsi="Arial" w:cs="Arial"/>
          <w:b/>
          <w:iCs/>
          <w:sz w:val="20"/>
          <w:szCs w:val="20"/>
        </w:rPr>
      </w:pPr>
    </w:p>
    <w:p w14:paraId="03DEC7CF" w14:textId="3FE7268B" w:rsidR="00CE449C" w:rsidRPr="00EB2EE6" w:rsidRDefault="00D73C6E" w:rsidP="000A6071">
      <w:pPr>
        <w:autoSpaceDE w:val="0"/>
        <w:autoSpaceDN w:val="0"/>
        <w:adjustRightInd w:val="0"/>
        <w:jc w:val="both"/>
        <w:rPr>
          <w:rFonts w:ascii="Arial" w:hAnsi="Arial" w:cs="Arial"/>
          <w:iCs/>
          <w:sz w:val="20"/>
          <w:szCs w:val="20"/>
        </w:rPr>
      </w:pPr>
      <w:r>
        <w:rPr>
          <w:rFonts w:ascii="Arial" w:hAnsi="Arial" w:cs="Arial"/>
          <w:iCs/>
          <w:sz w:val="20"/>
          <w:szCs w:val="20"/>
        </w:rPr>
        <w:t>Company</w:t>
      </w:r>
      <w:r w:rsidRPr="00EB2EE6">
        <w:rPr>
          <w:rFonts w:ascii="Arial" w:hAnsi="Arial" w:cs="Arial"/>
          <w:iCs/>
          <w:sz w:val="20"/>
          <w:szCs w:val="20"/>
        </w:rPr>
        <w:t xml:space="preserve"> </w:t>
      </w:r>
      <w:r w:rsidR="00EB2EE6" w:rsidRPr="00EB2EE6">
        <w:rPr>
          <w:rFonts w:ascii="Arial" w:hAnsi="Arial" w:cs="Arial"/>
          <w:iCs/>
          <w:sz w:val="20"/>
          <w:szCs w:val="20"/>
        </w:rPr>
        <w:t xml:space="preserve">reserves the right to modify or discontinue any feature or functionality of the Services, in whole or in part, at any time, </w:t>
      </w:r>
      <w:proofErr w:type="gramStart"/>
      <w:r w:rsidR="00EB2EE6" w:rsidRPr="00EB2EE6">
        <w:rPr>
          <w:rFonts w:ascii="Arial" w:hAnsi="Arial" w:cs="Arial"/>
          <w:iCs/>
          <w:sz w:val="20"/>
          <w:szCs w:val="20"/>
        </w:rPr>
        <w:t>provided that</w:t>
      </w:r>
      <w:proofErr w:type="gramEnd"/>
      <w:r w:rsidR="00EB2EE6" w:rsidRPr="00EB2EE6">
        <w:rPr>
          <w:rFonts w:ascii="Arial" w:hAnsi="Arial" w:cs="Arial"/>
          <w:iCs/>
          <w:sz w:val="20"/>
          <w:szCs w:val="20"/>
        </w:rPr>
        <w:t xml:space="preserve"> </w:t>
      </w:r>
      <w:r>
        <w:rPr>
          <w:rFonts w:ascii="Arial" w:hAnsi="Arial" w:cs="Arial"/>
          <w:iCs/>
          <w:sz w:val="20"/>
          <w:szCs w:val="20"/>
        </w:rPr>
        <w:t>Company</w:t>
      </w:r>
      <w:r w:rsidRPr="00EB2EE6">
        <w:rPr>
          <w:rFonts w:ascii="Arial" w:hAnsi="Arial" w:cs="Arial"/>
          <w:iCs/>
          <w:sz w:val="20"/>
          <w:szCs w:val="20"/>
        </w:rPr>
        <w:t xml:space="preserve"> </w:t>
      </w:r>
      <w:r w:rsidR="00EB2EE6" w:rsidRPr="00EB2EE6">
        <w:rPr>
          <w:rFonts w:ascii="Arial" w:hAnsi="Arial" w:cs="Arial"/>
          <w:iCs/>
          <w:sz w:val="20"/>
          <w:szCs w:val="20"/>
        </w:rPr>
        <w:t>shall</w:t>
      </w:r>
      <w:r w:rsidR="00673813">
        <w:rPr>
          <w:rFonts w:ascii="Arial" w:hAnsi="Arial" w:cs="Arial"/>
          <w:iCs/>
          <w:sz w:val="20"/>
          <w:szCs w:val="20"/>
        </w:rPr>
        <w:t>, to the extent reasonably practicable,</w:t>
      </w:r>
      <w:r w:rsidR="00EB2EE6" w:rsidRPr="00EB2EE6">
        <w:rPr>
          <w:rFonts w:ascii="Arial" w:hAnsi="Arial" w:cs="Arial"/>
          <w:iCs/>
          <w:sz w:val="20"/>
          <w:szCs w:val="20"/>
        </w:rPr>
        <w:t xml:space="preserve"> provide notice to You within a reasonable time period prior to any modification or discontinuance that will </w:t>
      </w:r>
      <w:r w:rsidR="00673813">
        <w:rPr>
          <w:rFonts w:ascii="Arial" w:hAnsi="Arial" w:cs="Arial"/>
          <w:iCs/>
          <w:sz w:val="20"/>
          <w:szCs w:val="20"/>
        </w:rPr>
        <w:t xml:space="preserve">materially </w:t>
      </w:r>
      <w:r w:rsidR="00EB2EE6" w:rsidRPr="00EB2EE6">
        <w:rPr>
          <w:rFonts w:ascii="Arial" w:hAnsi="Arial" w:cs="Arial"/>
          <w:iCs/>
          <w:sz w:val="20"/>
          <w:szCs w:val="20"/>
        </w:rPr>
        <w:t>affect You</w:t>
      </w:r>
      <w:r w:rsidR="004C70DC">
        <w:rPr>
          <w:rFonts w:ascii="Arial" w:hAnsi="Arial" w:cs="Arial"/>
          <w:iCs/>
          <w:sz w:val="20"/>
          <w:szCs w:val="20"/>
        </w:rPr>
        <w:t>r</w:t>
      </w:r>
      <w:r w:rsidR="00EB2EE6" w:rsidRPr="00EB2EE6">
        <w:rPr>
          <w:rFonts w:ascii="Arial" w:hAnsi="Arial" w:cs="Arial"/>
          <w:iCs/>
          <w:sz w:val="20"/>
          <w:szCs w:val="20"/>
        </w:rPr>
        <w:t xml:space="preserve"> use of the Services.  You</w:t>
      </w:r>
      <w:r w:rsidR="004C70DC">
        <w:rPr>
          <w:rFonts w:ascii="Arial" w:hAnsi="Arial" w:cs="Arial"/>
          <w:iCs/>
          <w:sz w:val="20"/>
          <w:szCs w:val="20"/>
        </w:rPr>
        <w:t xml:space="preserve"> </w:t>
      </w:r>
      <w:r w:rsidR="00673813">
        <w:rPr>
          <w:rFonts w:ascii="Arial" w:hAnsi="Arial" w:cs="Arial"/>
          <w:iCs/>
          <w:sz w:val="20"/>
          <w:szCs w:val="20"/>
        </w:rPr>
        <w:t xml:space="preserve">accept, </w:t>
      </w:r>
      <w:proofErr w:type="gramStart"/>
      <w:r w:rsidR="00673813">
        <w:rPr>
          <w:rFonts w:ascii="Arial" w:hAnsi="Arial" w:cs="Arial"/>
          <w:iCs/>
          <w:sz w:val="20"/>
          <w:szCs w:val="20"/>
        </w:rPr>
        <w:t>acknowledge</w:t>
      </w:r>
      <w:proofErr w:type="gramEnd"/>
      <w:r w:rsidR="00673813">
        <w:rPr>
          <w:rFonts w:ascii="Arial" w:hAnsi="Arial" w:cs="Arial"/>
          <w:iCs/>
          <w:sz w:val="20"/>
          <w:szCs w:val="20"/>
        </w:rPr>
        <w:t xml:space="preserve"> and </w:t>
      </w:r>
      <w:r w:rsidR="004C70DC">
        <w:rPr>
          <w:rFonts w:ascii="Arial" w:hAnsi="Arial" w:cs="Arial"/>
          <w:iCs/>
          <w:sz w:val="20"/>
          <w:szCs w:val="20"/>
        </w:rPr>
        <w:t>understand</w:t>
      </w:r>
      <w:r w:rsidR="00EB2EE6" w:rsidRPr="00EB2EE6">
        <w:rPr>
          <w:rFonts w:ascii="Arial" w:hAnsi="Arial" w:cs="Arial"/>
          <w:iCs/>
          <w:sz w:val="20"/>
          <w:szCs w:val="20"/>
        </w:rPr>
        <w:t xml:space="preserve"> that the Services may be unavailable at times due to regularly scheduled maintenance.  </w:t>
      </w:r>
      <w:r>
        <w:rPr>
          <w:rFonts w:ascii="Arial" w:hAnsi="Arial" w:cs="Arial"/>
          <w:iCs/>
          <w:sz w:val="20"/>
          <w:szCs w:val="20"/>
        </w:rPr>
        <w:t>Company</w:t>
      </w:r>
      <w:r w:rsidRPr="00EB2EE6">
        <w:rPr>
          <w:rFonts w:ascii="Arial" w:hAnsi="Arial" w:cs="Arial"/>
          <w:iCs/>
          <w:sz w:val="20"/>
          <w:szCs w:val="20"/>
        </w:rPr>
        <w:t xml:space="preserve"> </w:t>
      </w:r>
      <w:r w:rsidR="00EB2EE6" w:rsidRPr="00EB2EE6">
        <w:rPr>
          <w:rFonts w:ascii="Arial" w:hAnsi="Arial" w:cs="Arial"/>
          <w:iCs/>
          <w:sz w:val="20"/>
          <w:szCs w:val="20"/>
        </w:rPr>
        <w:t xml:space="preserve">shall use commercially reasonable efforts to schedule this maintenance during night, </w:t>
      </w:r>
      <w:proofErr w:type="gramStart"/>
      <w:r w:rsidR="00EB2EE6" w:rsidRPr="00EB2EE6">
        <w:rPr>
          <w:rFonts w:ascii="Arial" w:hAnsi="Arial" w:cs="Arial"/>
          <w:iCs/>
          <w:sz w:val="20"/>
          <w:szCs w:val="20"/>
        </w:rPr>
        <w:t>weekends</w:t>
      </w:r>
      <w:proofErr w:type="gramEnd"/>
      <w:r w:rsidR="00EB2EE6" w:rsidRPr="00EB2EE6">
        <w:rPr>
          <w:rFonts w:ascii="Arial" w:hAnsi="Arial" w:cs="Arial"/>
          <w:iCs/>
          <w:sz w:val="20"/>
          <w:szCs w:val="20"/>
        </w:rPr>
        <w:t xml:space="preserve"> or off-peak periods</w:t>
      </w:r>
      <w:r w:rsidR="00C60DFB">
        <w:rPr>
          <w:rFonts w:ascii="Arial" w:hAnsi="Arial" w:cs="Arial"/>
          <w:iCs/>
          <w:sz w:val="20"/>
          <w:szCs w:val="20"/>
        </w:rPr>
        <w:t xml:space="preserve">; however, given the global diversification of </w:t>
      </w:r>
      <w:r>
        <w:rPr>
          <w:rFonts w:ascii="Arial" w:hAnsi="Arial" w:cs="Arial"/>
          <w:iCs/>
          <w:sz w:val="20"/>
          <w:szCs w:val="20"/>
        </w:rPr>
        <w:t>Company’s</w:t>
      </w:r>
      <w:r w:rsidRPr="00EB2EE6">
        <w:rPr>
          <w:rFonts w:ascii="Arial" w:hAnsi="Arial" w:cs="Arial"/>
          <w:iCs/>
          <w:sz w:val="20"/>
          <w:szCs w:val="20"/>
        </w:rPr>
        <w:t xml:space="preserve"> </w:t>
      </w:r>
      <w:r w:rsidR="00C60DFB">
        <w:rPr>
          <w:rFonts w:ascii="Arial" w:hAnsi="Arial" w:cs="Arial"/>
          <w:iCs/>
          <w:sz w:val="20"/>
          <w:szCs w:val="20"/>
        </w:rPr>
        <w:t xml:space="preserve">customers, it may not be practical for </w:t>
      </w:r>
      <w:r>
        <w:rPr>
          <w:rFonts w:ascii="Arial" w:hAnsi="Arial" w:cs="Arial"/>
          <w:iCs/>
          <w:sz w:val="20"/>
          <w:szCs w:val="20"/>
        </w:rPr>
        <w:t>Company</w:t>
      </w:r>
      <w:r w:rsidRPr="00EB2EE6">
        <w:rPr>
          <w:rFonts w:ascii="Arial" w:hAnsi="Arial" w:cs="Arial"/>
          <w:iCs/>
          <w:sz w:val="20"/>
          <w:szCs w:val="20"/>
        </w:rPr>
        <w:t xml:space="preserve"> </w:t>
      </w:r>
      <w:r w:rsidR="00C60DFB">
        <w:rPr>
          <w:rFonts w:ascii="Arial" w:hAnsi="Arial" w:cs="Arial"/>
          <w:iCs/>
          <w:sz w:val="20"/>
          <w:szCs w:val="20"/>
        </w:rPr>
        <w:t>to perform such maintenance outside of Your local business hours</w:t>
      </w:r>
      <w:r w:rsidR="00EB2EE6" w:rsidRPr="00EB2EE6">
        <w:rPr>
          <w:rFonts w:ascii="Arial" w:hAnsi="Arial" w:cs="Arial"/>
          <w:iCs/>
          <w:sz w:val="20"/>
          <w:szCs w:val="20"/>
        </w:rPr>
        <w:t>.</w:t>
      </w:r>
    </w:p>
    <w:p w14:paraId="47C3726D" w14:textId="77777777" w:rsidR="00EB2EE6" w:rsidRPr="00EB2EE6" w:rsidRDefault="00EB2EE6" w:rsidP="00CE449C">
      <w:pPr>
        <w:autoSpaceDE w:val="0"/>
        <w:autoSpaceDN w:val="0"/>
        <w:adjustRightInd w:val="0"/>
        <w:rPr>
          <w:rFonts w:ascii="Arial" w:hAnsi="Arial" w:cs="Arial"/>
          <w:iCs/>
          <w:sz w:val="20"/>
          <w:szCs w:val="20"/>
        </w:rPr>
      </w:pPr>
    </w:p>
    <w:p w14:paraId="14A40E8B" w14:textId="7D8C7970" w:rsidR="00CE449C" w:rsidRPr="00EB2EE6" w:rsidRDefault="00EB2EE6" w:rsidP="00CE449C">
      <w:pPr>
        <w:pStyle w:val="ListParagraph"/>
        <w:numPr>
          <w:ilvl w:val="0"/>
          <w:numId w:val="7"/>
        </w:numPr>
        <w:autoSpaceDE w:val="0"/>
        <w:autoSpaceDN w:val="0"/>
        <w:adjustRightInd w:val="0"/>
        <w:rPr>
          <w:rFonts w:ascii="Arial" w:hAnsi="Arial" w:cs="Arial"/>
          <w:b/>
          <w:iCs/>
          <w:sz w:val="20"/>
          <w:szCs w:val="20"/>
        </w:rPr>
      </w:pPr>
      <w:r w:rsidRPr="00EB2EE6">
        <w:rPr>
          <w:rFonts w:ascii="Arial" w:hAnsi="Arial" w:cs="Arial"/>
          <w:b/>
          <w:iCs/>
          <w:sz w:val="20"/>
          <w:szCs w:val="20"/>
        </w:rPr>
        <w:t>Software</w:t>
      </w:r>
    </w:p>
    <w:p w14:paraId="74CEA2C4" w14:textId="77777777" w:rsidR="00CE449C" w:rsidRPr="00EB2EE6" w:rsidRDefault="00CE449C" w:rsidP="00CE449C">
      <w:pPr>
        <w:autoSpaceDE w:val="0"/>
        <w:autoSpaceDN w:val="0"/>
        <w:adjustRightInd w:val="0"/>
        <w:rPr>
          <w:rFonts w:ascii="Arial" w:hAnsi="Arial" w:cs="Arial"/>
          <w:iCs/>
          <w:sz w:val="20"/>
          <w:szCs w:val="20"/>
        </w:rPr>
      </w:pPr>
    </w:p>
    <w:p w14:paraId="1CF1F863" w14:textId="41A1D7B2" w:rsidR="005B3501" w:rsidRPr="00EB2EE6" w:rsidRDefault="00EB2EE6" w:rsidP="000A6071">
      <w:pPr>
        <w:autoSpaceDE w:val="0"/>
        <w:autoSpaceDN w:val="0"/>
        <w:adjustRightInd w:val="0"/>
        <w:jc w:val="both"/>
        <w:rPr>
          <w:rFonts w:ascii="Arial" w:hAnsi="Arial" w:cs="Arial"/>
          <w:sz w:val="20"/>
          <w:szCs w:val="20"/>
        </w:rPr>
      </w:pPr>
      <w:r w:rsidRPr="00EB2EE6">
        <w:rPr>
          <w:rFonts w:ascii="Arial" w:hAnsi="Arial" w:cs="Arial"/>
          <w:sz w:val="20"/>
          <w:szCs w:val="20"/>
        </w:rPr>
        <w:t xml:space="preserve">To the extent any APIs (including any data collection agent) or other software (collectively </w:t>
      </w:r>
      <w:r w:rsidRPr="004C70DC">
        <w:rPr>
          <w:rFonts w:ascii="Arial" w:hAnsi="Arial" w:cs="Arial"/>
          <w:b/>
          <w:sz w:val="20"/>
          <w:szCs w:val="20"/>
        </w:rPr>
        <w:t>“Software”</w:t>
      </w:r>
      <w:r w:rsidRPr="00EB2EE6">
        <w:rPr>
          <w:rFonts w:ascii="Arial" w:hAnsi="Arial" w:cs="Arial"/>
          <w:sz w:val="20"/>
          <w:szCs w:val="20"/>
        </w:rPr>
        <w:t xml:space="preserve">) is provided to You in connection with the Services, and subject to the payment of all Services fees due hereunder, </w:t>
      </w:r>
      <w:r w:rsidR="00D73C6E">
        <w:rPr>
          <w:rFonts w:ascii="Arial" w:hAnsi="Arial" w:cs="Arial"/>
          <w:iCs/>
          <w:sz w:val="20"/>
          <w:szCs w:val="20"/>
        </w:rPr>
        <w:t>Company</w:t>
      </w:r>
      <w:r w:rsidR="00D73C6E" w:rsidRPr="00EB2EE6">
        <w:rPr>
          <w:rFonts w:ascii="Arial" w:hAnsi="Arial" w:cs="Arial"/>
          <w:iCs/>
          <w:sz w:val="20"/>
          <w:szCs w:val="20"/>
        </w:rPr>
        <w:t xml:space="preserve"> </w:t>
      </w:r>
      <w:r w:rsidRPr="00EB2EE6">
        <w:rPr>
          <w:rFonts w:ascii="Arial" w:hAnsi="Arial" w:cs="Arial"/>
          <w:sz w:val="20"/>
          <w:szCs w:val="20"/>
        </w:rPr>
        <w:t xml:space="preserve">grants to You a revocable, non-exclusive, non-assignable, non-transferable, and non-sublicensable limited right and license during the term of </w:t>
      </w:r>
      <w:r w:rsidR="00C60DFB">
        <w:rPr>
          <w:rFonts w:ascii="Arial" w:hAnsi="Arial" w:cs="Arial"/>
          <w:sz w:val="20"/>
          <w:szCs w:val="20"/>
        </w:rPr>
        <w:t>Your subscription to the Services</w:t>
      </w:r>
      <w:r w:rsidRPr="00EB2EE6">
        <w:rPr>
          <w:rFonts w:ascii="Arial" w:hAnsi="Arial" w:cs="Arial"/>
          <w:sz w:val="20"/>
          <w:szCs w:val="20"/>
        </w:rPr>
        <w:t xml:space="preserve"> to download, install and use the Software, including any updates and/or modifications thereto (</w:t>
      </w:r>
      <w:r w:rsidRPr="004C70DC">
        <w:rPr>
          <w:rFonts w:ascii="Arial" w:hAnsi="Arial" w:cs="Arial"/>
          <w:b/>
          <w:sz w:val="20"/>
          <w:szCs w:val="20"/>
        </w:rPr>
        <w:t>“Updates”</w:t>
      </w:r>
      <w:r w:rsidRPr="00EB2EE6">
        <w:rPr>
          <w:rFonts w:ascii="Arial" w:hAnsi="Arial" w:cs="Arial"/>
          <w:sz w:val="20"/>
          <w:szCs w:val="20"/>
        </w:rPr>
        <w:t xml:space="preserve">), and any accompanying documentation, solely in connection with the applicable Services, and only by authorized end users.  You shall be solely responsible for the installation and use of the Software, and </w:t>
      </w:r>
      <w:r w:rsidR="00D73C6E">
        <w:rPr>
          <w:rFonts w:ascii="Arial" w:hAnsi="Arial" w:cs="Arial"/>
          <w:iCs/>
          <w:sz w:val="20"/>
          <w:szCs w:val="20"/>
        </w:rPr>
        <w:t>Company</w:t>
      </w:r>
      <w:r w:rsidR="00D73C6E" w:rsidRPr="00EB2EE6">
        <w:rPr>
          <w:rFonts w:ascii="Arial" w:hAnsi="Arial" w:cs="Arial"/>
          <w:iCs/>
          <w:sz w:val="20"/>
          <w:szCs w:val="20"/>
        </w:rPr>
        <w:t xml:space="preserve"> </w:t>
      </w:r>
      <w:r w:rsidRPr="00EB2EE6">
        <w:rPr>
          <w:rFonts w:ascii="Arial" w:hAnsi="Arial" w:cs="Arial"/>
          <w:sz w:val="20"/>
          <w:szCs w:val="20"/>
        </w:rPr>
        <w:t>shall have no obligation or responsibility with respect thereto.</w:t>
      </w:r>
    </w:p>
    <w:p w14:paraId="2D07CC10" w14:textId="77777777" w:rsidR="00EB2EE6" w:rsidRPr="00EB2EE6" w:rsidRDefault="00EB2EE6" w:rsidP="00EB2EE6">
      <w:pPr>
        <w:autoSpaceDE w:val="0"/>
        <w:autoSpaceDN w:val="0"/>
        <w:adjustRightInd w:val="0"/>
        <w:rPr>
          <w:rFonts w:ascii="Arial" w:hAnsi="Arial" w:cs="Arial"/>
          <w:iCs/>
          <w:sz w:val="20"/>
          <w:szCs w:val="20"/>
        </w:rPr>
      </w:pPr>
    </w:p>
    <w:p w14:paraId="36F52162" w14:textId="7897593A" w:rsidR="00CE449C" w:rsidRPr="00EB2EE6" w:rsidRDefault="0087196D" w:rsidP="00CE449C">
      <w:pPr>
        <w:pStyle w:val="ListParagraph"/>
        <w:numPr>
          <w:ilvl w:val="0"/>
          <w:numId w:val="7"/>
        </w:numPr>
        <w:autoSpaceDE w:val="0"/>
        <w:autoSpaceDN w:val="0"/>
        <w:adjustRightInd w:val="0"/>
        <w:rPr>
          <w:rFonts w:ascii="Arial" w:hAnsi="Arial" w:cs="Arial"/>
          <w:b/>
          <w:iCs/>
          <w:sz w:val="20"/>
          <w:szCs w:val="20"/>
        </w:rPr>
      </w:pPr>
      <w:r>
        <w:rPr>
          <w:rFonts w:ascii="Arial" w:hAnsi="Arial" w:cs="Arial"/>
          <w:b/>
          <w:iCs/>
          <w:sz w:val="20"/>
          <w:szCs w:val="20"/>
        </w:rPr>
        <w:t>Use of Services or Software</w:t>
      </w:r>
    </w:p>
    <w:p w14:paraId="750E6AF0" w14:textId="77777777" w:rsidR="00CE449C" w:rsidRPr="00EB2EE6" w:rsidRDefault="00CE449C" w:rsidP="00CE449C">
      <w:pPr>
        <w:autoSpaceDE w:val="0"/>
        <w:autoSpaceDN w:val="0"/>
        <w:adjustRightInd w:val="0"/>
        <w:rPr>
          <w:rFonts w:ascii="Arial" w:hAnsi="Arial" w:cs="Arial"/>
          <w:b/>
          <w:iCs/>
          <w:sz w:val="20"/>
          <w:szCs w:val="20"/>
        </w:rPr>
      </w:pPr>
    </w:p>
    <w:p w14:paraId="292BBFC6" w14:textId="78190BFB" w:rsidR="00C60DFB" w:rsidRDefault="00C60DFB" w:rsidP="00C60DFB">
      <w:pPr>
        <w:pStyle w:val="ListParagraph"/>
        <w:numPr>
          <w:ilvl w:val="1"/>
          <w:numId w:val="7"/>
        </w:numPr>
        <w:autoSpaceDE w:val="0"/>
        <w:autoSpaceDN w:val="0"/>
        <w:adjustRightInd w:val="0"/>
        <w:rPr>
          <w:rFonts w:ascii="Arial" w:hAnsi="Arial" w:cs="Arial"/>
          <w:b/>
          <w:sz w:val="20"/>
          <w:szCs w:val="20"/>
        </w:rPr>
      </w:pPr>
      <w:r>
        <w:rPr>
          <w:rFonts w:ascii="Arial" w:hAnsi="Arial" w:cs="Arial"/>
          <w:sz w:val="20"/>
          <w:szCs w:val="20"/>
          <w:u w:val="single"/>
        </w:rPr>
        <w:t>Prohibited Usage</w:t>
      </w:r>
      <w:r>
        <w:rPr>
          <w:rFonts w:ascii="Arial" w:hAnsi="Arial" w:cs="Arial"/>
          <w:i/>
          <w:sz w:val="20"/>
          <w:szCs w:val="20"/>
        </w:rPr>
        <w:t xml:space="preserve">. </w:t>
      </w:r>
    </w:p>
    <w:p w14:paraId="39CE8D05" w14:textId="77777777" w:rsidR="00C60DFB" w:rsidRDefault="00C60DFB" w:rsidP="00CE449C">
      <w:pPr>
        <w:autoSpaceDE w:val="0"/>
        <w:autoSpaceDN w:val="0"/>
        <w:adjustRightInd w:val="0"/>
        <w:rPr>
          <w:rFonts w:ascii="Arial" w:hAnsi="Arial" w:cs="Arial"/>
          <w:iCs/>
          <w:sz w:val="20"/>
          <w:szCs w:val="20"/>
        </w:rPr>
      </w:pPr>
    </w:p>
    <w:p w14:paraId="6C2EA428" w14:textId="531E3CED" w:rsidR="00CE449C" w:rsidRPr="00EB2EE6" w:rsidRDefault="004C70DC"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T</w:t>
      </w:r>
      <w:r w:rsidR="00EB2EE6" w:rsidRPr="00EB2EE6">
        <w:rPr>
          <w:rFonts w:ascii="Arial" w:hAnsi="Arial" w:cs="Arial"/>
          <w:iCs/>
          <w:sz w:val="20"/>
          <w:szCs w:val="20"/>
        </w:rPr>
        <w:t xml:space="preserve">he transmission of any messages or other material which constitutes an infringement of any copyright or trademark or a violation of </w:t>
      </w:r>
      <w:r w:rsidR="00673813">
        <w:rPr>
          <w:rFonts w:ascii="Arial" w:hAnsi="Arial" w:cs="Arial"/>
          <w:iCs/>
          <w:sz w:val="20"/>
          <w:szCs w:val="20"/>
        </w:rPr>
        <w:t>(a) </w:t>
      </w:r>
      <w:r w:rsidR="00EB2EE6" w:rsidRPr="00EB2EE6">
        <w:rPr>
          <w:rFonts w:ascii="Arial" w:hAnsi="Arial" w:cs="Arial"/>
          <w:iCs/>
          <w:sz w:val="20"/>
          <w:szCs w:val="20"/>
        </w:rPr>
        <w:t>any national security law</w:t>
      </w:r>
      <w:r w:rsidR="00673813">
        <w:rPr>
          <w:rFonts w:ascii="Arial" w:hAnsi="Arial" w:cs="Arial"/>
          <w:iCs/>
          <w:sz w:val="20"/>
          <w:szCs w:val="20"/>
        </w:rPr>
        <w:t>, statute or regulation, (b) </w:t>
      </w:r>
      <w:r w:rsidR="00EB2EE6" w:rsidRPr="00EB2EE6">
        <w:rPr>
          <w:rFonts w:ascii="Arial" w:hAnsi="Arial" w:cs="Arial"/>
          <w:iCs/>
          <w:sz w:val="20"/>
          <w:szCs w:val="20"/>
        </w:rPr>
        <w:t>any law</w:t>
      </w:r>
      <w:r w:rsidR="00673813">
        <w:rPr>
          <w:rFonts w:ascii="Arial" w:hAnsi="Arial" w:cs="Arial"/>
          <w:iCs/>
          <w:sz w:val="20"/>
          <w:szCs w:val="20"/>
        </w:rPr>
        <w:t>, statute</w:t>
      </w:r>
      <w:r w:rsidR="00EB2EE6" w:rsidRPr="00EB2EE6">
        <w:rPr>
          <w:rFonts w:ascii="Arial" w:hAnsi="Arial" w:cs="Arial"/>
          <w:iCs/>
          <w:sz w:val="20"/>
          <w:szCs w:val="20"/>
        </w:rPr>
        <w:t xml:space="preserve"> or regulation regarding the transmi</w:t>
      </w:r>
      <w:r w:rsidR="00673813">
        <w:rPr>
          <w:rFonts w:ascii="Arial" w:hAnsi="Arial" w:cs="Arial"/>
          <w:iCs/>
          <w:sz w:val="20"/>
          <w:szCs w:val="20"/>
        </w:rPr>
        <w:t>ssion of o</w:t>
      </w:r>
      <w:r w:rsidR="00EB2EE6" w:rsidRPr="00EB2EE6">
        <w:rPr>
          <w:rFonts w:ascii="Arial" w:hAnsi="Arial" w:cs="Arial"/>
          <w:iCs/>
          <w:sz w:val="20"/>
          <w:szCs w:val="20"/>
        </w:rPr>
        <w:t xml:space="preserve">bscene, threatening, harassing, or other offensive messages, or </w:t>
      </w:r>
      <w:r w:rsidR="00673813">
        <w:rPr>
          <w:rFonts w:ascii="Arial" w:hAnsi="Arial" w:cs="Arial"/>
          <w:iCs/>
          <w:sz w:val="20"/>
          <w:szCs w:val="20"/>
        </w:rPr>
        <w:t>(c) </w:t>
      </w:r>
      <w:r w:rsidR="00EB2EE6" w:rsidRPr="00EB2EE6">
        <w:rPr>
          <w:rFonts w:ascii="Arial" w:hAnsi="Arial" w:cs="Arial"/>
          <w:iCs/>
          <w:sz w:val="20"/>
          <w:szCs w:val="20"/>
        </w:rPr>
        <w:t xml:space="preserve">any other applicable </w:t>
      </w:r>
      <w:r w:rsidR="00673813">
        <w:rPr>
          <w:rFonts w:ascii="Arial" w:hAnsi="Arial" w:cs="Arial"/>
          <w:iCs/>
          <w:sz w:val="20"/>
          <w:szCs w:val="20"/>
        </w:rPr>
        <w:t xml:space="preserve">laws, </w:t>
      </w:r>
      <w:r w:rsidR="00EB2EE6" w:rsidRPr="00EB2EE6">
        <w:rPr>
          <w:rFonts w:ascii="Arial" w:hAnsi="Arial" w:cs="Arial"/>
          <w:iCs/>
          <w:sz w:val="20"/>
          <w:szCs w:val="20"/>
        </w:rPr>
        <w:t xml:space="preserve">statutes or regulations in the United States or in other countries </w:t>
      </w:r>
      <w:r w:rsidR="00673813">
        <w:rPr>
          <w:rFonts w:ascii="Arial" w:hAnsi="Arial" w:cs="Arial"/>
          <w:iCs/>
          <w:sz w:val="20"/>
          <w:szCs w:val="20"/>
        </w:rPr>
        <w:t>in</w:t>
      </w:r>
      <w:r w:rsidR="00EB2EE6" w:rsidRPr="00EB2EE6">
        <w:rPr>
          <w:rFonts w:ascii="Arial" w:hAnsi="Arial" w:cs="Arial"/>
          <w:iCs/>
          <w:sz w:val="20"/>
          <w:szCs w:val="20"/>
        </w:rPr>
        <w:t xml:space="preserve"> which the Services are used, or the Software is downloaded, is prohibited and may result in the discontinuance of Services, termination of </w:t>
      </w:r>
      <w:r w:rsidR="008F0DB6">
        <w:rPr>
          <w:rFonts w:ascii="Arial" w:hAnsi="Arial" w:cs="Arial"/>
          <w:iCs/>
          <w:sz w:val="20"/>
          <w:szCs w:val="20"/>
        </w:rPr>
        <w:t xml:space="preserve">Your </w:t>
      </w:r>
      <w:r w:rsidR="00D73C6E">
        <w:rPr>
          <w:rFonts w:ascii="Arial" w:hAnsi="Arial" w:cs="Arial"/>
          <w:iCs/>
          <w:sz w:val="20"/>
          <w:szCs w:val="20"/>
        </w:rPr>
        <w:t>Company</w:t>
      </w:r>
      <w:r w:rsidR="00D73C6E" w:rsidRPr="00EB2EE6">
        <w:rPr>
          <w:rFonts w:ascii="Arial" w:hAnsi="Arial" w:cs="Arial"/>
          <w:iCs/>
          <w:sz w:val="20"/>
          <w:szCs w:val="20"/>
        </w:rPr>
        <w:t xml:space="preserve"> </w:t>
      </w:r>
      <w:r w:rsidR="008F0DB6">
        <w:rPr>
          <w:rFonts w:ascii="Arial" w:hAnsi="Arial" w:cs="Arial"/>
          <w:iCs/>
          <w:sz w:val="20"/>
          <w:szCs w:val="20"/>
        </w:rPr>
        <w:t>subscriptions</w:t>
      </w:r>
      <w:r w:rsidR="00EB2EE6" w:rsidRPr="00EB2EE6">
        <w:rPr>
          <w:rFonts w:ascii="Arial" w:hAnsi="Arial" w:cs="Arial"/>
          <w:iCs/>
          <w:sz w:val="20"/>
          <w:szCs w:val="20"/>
        </w:rPr>
        <w:t xml:space="preserve"> and appropriate legal action</w:t>
      </w:r>
      <w:r w:rsidR="00673813">
        <w:rPr>
          <w:rFonts w:ascii="Arial" w:hAnsi="Arial" w:cs="Arial"/>
          <w:iCs/>
          <w:sz w:val="20"/>
          <w:szCs w:val="20"/>
        </w:rPr>
        <w:t xml:space="preserve"> brought by </w:t>
      </w:r>
      <w:r w:rsidR="00D73C6E">
        <w:rPr>
          <w:rFonts w:ascii="Arial" w:hAnsi="Arial" w:cs="Arial"/>
          <w:iCs/>
          <w:sz w:val="20"/>
          <w:szCs w:val="20"/>
        </w:rPr>
        <w:t>Company</w:t>
      </w:r>
      <w:r w:rsidR="00D73C6E" w:rsidRPr="00EB2EE6">
        <w:rPr>
          <w:rFonts w:ascii="Arial" w:hAnsi="Arial" w:cs="Arial"/>
          <w:iCs/>
          <w:sz w:val="20"/>
          <w:szCs w:val="20"/>
        </w:rPr>
        <w:t xml:space="preserve"> </w:t>
      </w:r>
      <w:r w:rsidR="00673813">
        <w:rPr>
          <w:rFonts w:ascii="Arial" w:hAnsi="Arial" w:cs="Arial"/>
          <w:iCs/>
          <w:sz w:val="20"/>
          <w:szCs w:val="20"/>
        </w:rPr>
        <w:t>against You</w:t>
      </w:r>
      <w:r w:rsidR="00EB2EE6" w:rsidRPr="00EB2EE6">
        <w:rPr>
          <w:rFonts w:ascii="Arial" w:hAnsi="Arial" w:cs="Arial"/>
          <w:iCs/>
          <w:sz w:val="20"/>
          <w:szCs w:val="20"/>
        </w:rPr>
        <w:t>.</w:t>
      </w:r>
    </w:p>
    <w:p w14:paraId="32AA096C" w14:textId="760634A0" w:rsidR="00E3277F" w:rsidRDefault="00E3277F" w:rsidP="00040F6C">
      <w:pPr>
        <w:autoSpaceDE w:val="0"/>
        <w:autoSpaceDN w:val="0"/>
        <w:adjustRightInd w:val="0"/>
        <w:rPr>
          <w:rFonts w:ascii="Arial" w:hAnsi="Arial" w:cs="Arial"/>
          <w:iCs/>
          <w:sz w:val="20"/>
          <w:szCs w:val="20"/>
        </w:rPr>
      </w:pPr>
    </w:p>
    <w:p w14:paraId="4613FFEE" w14:textId="00D38145" w:rsidR="00C60DFB" w:rsidRDefault="00C60DFB" w:rsidP="00C60DFB">
      <w:pPr>
        <w:pStyle w:val="ListParagraph"/>
        <w:numPr>
          <w:ilvl w:val="1"/>
          <w:numId w:val="7"/>
        </w:numPr>
        <w:autoSpaceDE w:val="0"/>
        <w:autoSpaceDN w:val="0"/>
        <w:adjustRightInd w:val="0"/>
        <w:rPr>
          <w:rFonts w:ascii="Arial" w:hAnsi="Arial" w:cs="Arial"/>
          <w:b/>
          <w:sz w:val="20"/>
          <w:szCs w:val="20"/>
        </w:rPr>
      </w:pPr>
      <w:r>
        <w:rPr>
          <w:rFonts w:ascii="Arial" w:hAnsi="Arial" w:cs="Arial"/>
          <w:sz w:val="20"/>
          <w:szCs w:val="20"/>
          <w:u w:val="single"/>
        </w:rPr>
        <w:t>Included/Excluded Services</w:t>
      </w:r>
      <w:r>
        <w:rPr>
          <w:rFonts w:ascii="Arial" w:hAnsi="Arial" w:cs="Arial"/>
          <w:i/>
          <w:sz w:val="20"/>
          <w:szCs w:val="20"/>
        </w:rPr>
        <w:t xml:space="preserve">. </w:t>
      </w:r>
    </w:p>
    <w:p w14:paraId="084E1BEA" w14:textId="77777777" w:rsidR="00C60DFB" w:rsidRDefault="00C60DFB" w:rsidP="00C60DFB">
      <w:pPr>
        <w:autoSpaceDE w:val="0"/>
        <w:autoSpaceDN w:val="0"/>
        <w:adjustRightInd w:val="0"/>
        <w:rPr>
          <w:rFonts w:ascii="Arial" w:hAnsi="Arial" w:cs="Arial"/>
          <w:iCs/>
          <w:sz w:val="20"/>
          <w:szCs w:val="20"/>
        </w:rPr>
      </w:pPr>
    </w:p>
    <w:p w14:paraId="37919A4E" w14:textId="3973D110" w:rsidR="00C60DFB" w:rsidRPr="00EB2EE6" w:rsidRDefault="00C60DFB"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 xml:space="preserve">As of the publication date of this Schedule, </w:t>
      </w:r>
      <w:r w:rsidR="00D73C6E">
        <w:rPr>
          <w:rFonts w:ascii="Arial" w:hAnsi="Arial" w:cs="Arial"/>
          <w:iCs/>
          <w:sz w:val="20"/>
          <w:szCs w:val="20"/>
        </w:rPr>
        <w:t>Company’s</w:t>
      </w:r>
      <w:r w:rsidR="00D73C6E" w:rsidRPr="00EB2EE6">
        <w:rPr>
          <w:rFonts w:ascii="Arial" w:hAnsi="Arial" w:cs="Arial"/>
          <w:iCs/>
          <w:sz w:val="20"/>
          <w:szCs w:val="20"/>
        </w:rPr>
        <w:t xml:space="preserve"> </w:t>
      </w:r>
      <w:r>
        <w:rPr>
          <w:rFonts w:ascii="Arial" w:hAnsi="Arial" w:cs="Arial"/>
          <w:iCs/>
          <w:sz w:val="20"/>
          <w:szCs w:val="20"/>
        </w:rPr>
        <w:t xml:space="preserve">Unified Communications Archiving service archives communications sent and received through </w:t>
      </w:r>
      <w:r w:rsidR="00D73C6E">
        <w:rPr>
          <w:rFonts w:ascii="Arial" w:hAnsi="Arial" w:cs="Arial"/>
          <w:iCs/>
          <w:sz w:val="20"/>
          <w:szCs w:val="20"/>
        </w:rPr>
        <w:t>Company’s</w:t>
      </w:r>
      <w:r w:rsidR="00D73C6E" w:rsidRPr="00EB2EE6">
        <w:rPr>
          <w:rFonts w:ascii="Arial" w:hAnsi="Arial" w:cs="Arial"/>
          <w:iCs/>
          <w:sz w:val="20"/>
          <w:szCs w:val="20"/>
        </w:rPr>
        <w:t xml:space="preserve"> </w:t>
      </w:r>
      <w:r>
        <w:rPr>
          <w:rFonts w:ascii="Arial" w:hAnsi="Arial" w:cs="Arial"/>
          <w:iCs/>
          <w:sz w:val="20"/>
          <w:szCs w:val="20"/>
        </w:rPr>
        <w:t>voice services (such as voicemails and call recordings</w:t>
      </w:r>
      <w:r w:rsidR="00B134AB">
        <w:rPr>
          <w:rFonts w:ascii="Arial" w:hAnsi="Arial" w:cs="Arial"/>
          <w:iCs/>
          <w:sz w:val="20"/>
          <w:szCs w:val="20"/>
        </w:rPr>
        <w:t>,</w:t>
      </w:r>
      <w:r>
        <w:rPr>
          <w:rFonts w:ascii="Arial" w:hAnsi="Arial" w:cs="Arial"/>
          <w:iCs/>
          <w:sz w:val="20"/>
          <w:szCs w:val="20"/>
        </w:rPr>
        <w:t xml:space="preserve"> chat</w:t>
      </w:r>
      <w:r w:rsidR="00261A9D">
        <w:rPr>
          <w:rFonts w:ascii="Arial" w:hAnsi="Arial" w:cs="Arial"/>
          <w:iCs/>
          <w:sz w:val="20"/>
          <w:szCs w:val="20"/>
        </w:rPr>
        <w:t>/SMS</w:t>
      </w:r>
      <w:r>
        <w:rPr>
          <w:rFonts w:ascii="Arial" w:hAnsi="Arial" w:cs="Arial"/>
          <w:iCs/>
          <w:sz w:val="20"/>
          <w:szCs w:val="20"/>
        </w:rPr>
        <w:t xml:space="preserve"> messaging services</w:t>
      </w:r>
      <w:r w:rsidR="00D5522C">
        <w:rPr>
          <w:rFonts w:ascii="Arial" w:hAnsi="Arial" w:cs="Arial"/>
          <w:iCs/>
          <w:sz w:val="20"/>
          <w:szCs w:val="20"/>
        </w:rPr>
        <w:t xml:space="preserve"> </w:t>
      </w:r>
      <w:r w:rsidR="00891E91">
        <w:rPr>
          <w:rFonts w:ascii="Arial" w:hAnsi="Arial" w:cs="Arial"/>
          <w:iCs/>
          <w:sz w:val="20"/>
          <w:szCs w:val="20"/>
        </w:rPr>
        <w:t>and video conferencing services (such as meeting recordings and meeting notes</w:t>
      </w:r>
      <w:r w:rsidR="00E76036">
        <w:rPr>
          <w:rFonts w:ascii="Arial" w:hAnsi="Arial" w:cs="Arial"/>
          <w:iCs/>
          <w:sz w:val="20"/>
          <w:szCs w:val="20"/>
        </w:rPr>
        <w:t>).</w:t>
      </w:r>
      <w:r>
        <w:rPr>
          <w:rFonts w:ascii="Arial" w:hAnsi="Arial" w:cs="Arial"/>
          <w:iCs/>
          <w:sz w:val="20"/>
          <w:szCs w:val="20"/>
        </w:rPr>
        <w:t xml:space="preserve">  The Services do not </w:t>
      </w:r>
      <w:r w:rsidR="00261A9D">
        <w:rPr>
          <w:rFonts w:ascii="Arial" w:hAnsi="Arial" w:cs="Arial"/>
          <w:iCs/>
          <w:sz w:val="20"/>
          <w:szCs w:val="20"/>
        </w:rPr>
        <w:t xml:space="preserve">currently </w:t>
      </w:r>
      <w:r>
        <w:rPr>
          <w:rFonts w:ascii="Arial" w:hAnsi="Arial" w:cs="Arial"/>
          <w:iCs/>
          <w:sz w:val="20"/>
          <w:szCs w:val="20"/>
        </w:rPr>
        <w:t xml:space="preserve">archive content created through </w:t>
      </w:r>
      <w:proofErr w:type="gramStart"/>
      <w:r w:rsidR="00D73C6E">
        <w:rPr>
          <w:rFonts w:ascii="Arial" w:hAnsi="Arial" w:cs="Arial"/>
          <w:iCs/>
          <w:sz w:val="20"/>
          <w:szCs w:val="20"/>
        </w:rPr>
        <w:t>Company’s</w:t>
      </w:r>
      <w:r w:rsidR="00D73C6E" w:rsidRPr="00EB2EE6">
        <w:rPr>
          <w:rFonts w:ascii="Arial" w:hAnsi="Arial" w:cs="Arial"/>
          <w:iCs/>
          <w:sz w:val="20"/>
          <w:szCs w:val="20"/>
        </w:rPr>
        <w:t xml:space="preserve"> </w:t>
      </w:r>
      <w:r>
        <w:rPr>
          <w:rFonts w:ascii="Arial" w:hAnsi="Arial" w:cs="Arial"/>
          <w:iCs/>
          <w:sz w:val="20"/>
          <w:szCs w:val="20"/>
        </w:rPr>
        <w:t xml:space="preserve"> webinar</w:t>
      </w:r>
      <w:proofErr w:type="gramEnd"/>
      <w:r>
        <w:rPr>
          <w:rFonts w:ascii="Arial" w:hAnsi="Arial" w:cs="Arial"/>
          <w:iCs/>
          <w:sz w:val="20"/>
          <w:szCs w:val="20"/>
        </w:rPr>
        <w:t xml:space="preserve"> services </w:t>
      </w:r>
      <w:r w:rsidR="00D527BC">
        <w:rPr>
          <w:rFonts w:ascii="Arial" w:hAnsi="Arial" w:cs="Arial"/>
          <w:iCs/>
          <w:sz w:val="20"/>
          <w:szCs w:val="20"/>
        </w:rPr>
        <w:t xml:space="preserve"> through </w:t>
      </w:r>
      <w:r w:rsidR="00D73C6E">
        <w:rPr>
          <w:rFonts w:ascii="Arial" w:hAnsi="Arial" w:cs="Arial"/>
          <w:iCs/>
          <w:sz w:val="20"/>
          <w:szCs w:val="20"/>
        </w:rPr>
        <w:t>Company’s</w:t>
      </w:r>
      <w:r w:rsidR="00D73C6E" w:rsidRPr="00EB2EE6">
        <w:rPr>
          <w:rFonts w:ascii="Arial" w:hAnsi="Arial" w:cs="Arial"/>
          <w:iCs/>
          <w:sz w:val="20"/>
          <w:szCs w:val="20"/>
        </w:rPr>
        <w:t xml:space="preserve"> </w:t>
      </w:r>
      <w:r w:rsidR="00D527BC">
        <w:rPr>
          <w:rFonts w:ascii="Arial" w:hAnsi="Arial" w:cs="Arial"/>
          <w:iCs/>
          <w:sz w:val="20"/>
          <w:szCs w:val="20"/>
        </w:rPr>
        <w:t xml:space="preserve">contact center service or any other Unified Communications services offered by </w:t>
      </w:r>
      <w:r w:rsidR="00D73C6E">
        <w:rPr>
          <w:rFonts w:ascii="Arial" w:hAnsi="Arial" w:cs="Arial"/>
          <w:iCs/>
          <w:sz w:val="20"/>
          <w:szCs w:val="20"/>
        </w:rPr>
        <w:t>Company</w:t>
      </w:r>
      <w:r w:rsidRPr="00EB2EE6">
        <w:rPr>
          <w:rFonts w:ascii="Arial" w:hAnsi="Arial" w:cs="Arial"/>
          <w:iCs/>
          <w:sz w:val="20"/>
          <w:szCs w:val="20"/>
        </w:rPr>
        <w:t>.</w:t>
      </w:r>
    </w:p>
    <w:p w14:paraId="67D961F3" w14:textId="77777777" w:rsidR="00C60DFB" w:rsidRDefault="00C60DFB" w:rsidP="00C60DFB">
      <w:pPr>
        <w:autoSpaceDE w:val="0"/>
        <w:autoSpaceDN w:val="0"/>
        <w:adjustRightInd w:val="0"/>
        <w:rPr>
          <w:rFonts w:ascii="Arial" w:hAnsi="Arial" w:cs="Arial"/>
          <w:iCs/>
          <w:sz w:val="20"/>
          <w:szCs w:val="20"/>
        </w:rPr>
      </w:pPr>
    </w:p>
    <w:p w14:paraId="35592EBE" w14:textId="4F9C1C99" w:rsidR="005E7FCC" w:rsidRDefault="005E7FCC" w:rsidP="00D73C6E">
      <w:pPr>
        <w:pStyle w:val="ListParagraph"/>
        <w:keepNext/>
        <w:numPr>
          <w:ilvl w:val="1"/>
          <w:numId w:val="7"/>
        </w:numPr>
        <w:autoSpaceDE w:val="0"/>
        <w:autoSpaceDN w:val="0"/>
        <w:adjustRightInd w:val="0"/>
        <w:rPr>
          <w:rFonts w:ascii="Arial" w:hAnsi="Arial" w:cs="Arial"/>
          <w:b/>
          <w:sz w:val="20"/>
          <w:szCs w:val="20"/>
        </w:rPr>
      </w:pPr>
      <w:r>
        <w:rPr>
          <w:rFonts w:ascii="Arial" w:hAnsi="Arial" w:cs="Arial"/>
          <w:sz w:val="20"/>
          <w:szCs w:val="20"/>
          <w:u w:val="single"/>
        </w:rPr>
        <w:lastRenderedPageBreak/>
        <w:t>Archiving Limitations</w:t>
      </w:r>
      <w:r>
        <w:rPr>
          <w:rFonts w:ascii="Arial" w:hAnsi="Arial" w:cs="Arial"/>
          <w:i/>
          <w:sz w:val="20"/>
          <w:szCs w:val="20"/>
        </w:rPr>
        <w:t xml:space="preserve">. </w:t>
      </w:r>
    </w:p>
    <w:p w14:paraId="396306D7" w14:textId="77777777" w:rsidR="005E7FCC" w:rsidRDefault="005E7FCC" w:rsidP="00D73C6E">
      <w:pPr>
        <w:keepNext/>
        <w:autoSpaceDE w:val="0"/>
        <w:autoSpaceDN w:val="0"/>
        <w:adjustRightInd w:val="0"/>
        <w:rPr>
          <w:rFonts w:ascii="Arial" w:hAnsi="Arial" w:cs="Arial"/>
          <w:iCs/>
          <w:sz w:val="20"/>
          <w:szCs w:val="20"/>
        </w:rPr>
      </w:pPr>
    </w:p>
    <w:p w14:paraId="015C8F86" w14:textId="2A6E96BA" w:rsidR="005E7FCC" w:rsidRDefault="005E7FCC"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 xml:space="preserve">If You purchase the Services, </w:t>
      </w:r>
      <w:r w:rsidR="00D73C6E">
        <w:rPr>
          <w:rFonts w:ascii="Arial" w:hAnsi="Arial" w:cs="Arial"/>
          <w:iCs/>
          <w:sz w:val="20"/>
          <w:szCs w:val="20"/>
        </w:rPr>
        <w:t>Company</w:t>
      </w:r>
      <w:r w:rsidR="00D73C6E" w:rsidRPr="00EB2EE6">
        <w:rPr>
          <w:rFonts w:ascii="Arial" w:hAnsi="Arial" w:cs="Arial"/>
          <w:iCs/>
          <w:sz w:val="20"/>
          <w:szCs w:val="20"/>
        </w:rPr>
        <w:t xml:space="preserve"> </w:t>
      </w:r>
      <w:r>
        <w:rPr>
          <w:rFonts w:ascii="Arial" w:hAnsi="Arial" w:cs="Arial"/>
          <w:iCs/>
          <w:sz w:val="20"/>
          <w:szCs w:val="20"/>
        </w:rPr>
        <w:t xml:space="preserve">will </w:t>
      </w:r>
      <w:r w:rsidR="00453256">
        <w:rPr>
          <w:rFonts w:ascii="Arial" w:hAnsi="Arial" w:cs="Arial"/>
          <w:iCs/>
          <w:sz w:val="20"/>
          <w:szCs w:val="20"/>
        </w:rPr>
        <w:t>use</w:t>
      </w:r>
      <w:r>
        <w:rPr>
          <w:rFonts w:ascii="Arial" w:hAnsi="Arial" w:cs="Arial"/>
          <w:iCs/>
          <w:sz w:val="20"/>
          <w:szCs w:val="20"/>
        </w:rPr>
        <w:t xml:space="preserve"> commercially reasonable efforts to archive Your data.  However, </w:t>
      </w:r>
      <w:r w:rsidR="00D73C6E">
        <w:rPr>
          <w:rFonts w:ascii="Arial" w:hAnsi="Arial" w:cs="Arial"/>
          <w:iCs/>
          <w:sz w:val="20"/>
          <w:szCs w:val="20"/>
        </w:rPr>
        <w:t>Company’s</w:t>
      </w:r>
      <w:r w:rsidR="00D73C6E" w:rsidRPr="00EB2EE6">
        <w:rPr>
          <w:rFonts w:ascii="Arial" w:hAnsi="Arial" w:cs="Arial"/>
          <w:iCs/>
          <w:sz w:val="20"/>
          <w:szCs w:val="20"/>
        </w:rPr>
        <w:t xml:space="preserve"> </w:t>
      </w:r>
      <w:r>
        <w:rPr>
          <w:rFonts w:ascii="Arial" w:hAnsi="Arial" w:cs="Arial"/>
          <w:iCs/>
          <w:sz w:val="20"/>
          <w:szCs w:val="20"/>
        </w:rPr>
        <w:t>ability to capture and archive all applicable content created or received by Your users is subject to various technical and other limitations, including without limitation:</w:t>
      </w:r>
    </w:p>
    <w:p w14:paraId="47076102" w14:textId="332DB92F" w:rsidR="005E7FCC" w:rsidRDefault="005E7FCC" w:rsidP="000A6071">
      <w:pPr>
        <w:pStyle w:val="Heading1"/>
        <w:keepNext w:val="0"/>
        <w:autoSpaceDE w:val="0"/>
        <w:autoSpaceDN w:val="0"/>
        <w:adjustRightInd w:val="0"/>
        <w:spacing w:before="144" w:after="144"/>
        <w:ind w:firstLine="720"/>
        <w:jc w:val="both"/>
        <w:rPr>
          <w:rFonts w:ascii="Arial" w:hAnsi="Arial" w:cs="Arial"/>
          <w:b w:val="0"/>
          <w:sz w:val="20"/>
          <w:szCs w:val="20"/>
        </w:rPr>
      </w:pPr>
      <w:r>
        <w:rPr>
          <w:rFonts w:ascii="Arial" w:hAnsi="Arial" w:cs="Arial"/>
          <w:b w:val="0"/>
          <w:sz w:val="20"/>
          <w:szCs w:val="20"/>
        </w:rPr>
        <w:t>a.</w:t>
      </w:r>
      <w:r>
        <w:rPr>
          <w:rFonts w:ascii="Arial" w:hAnsi="Arial" w:cs="Arial"/>
          <w:b w:val="0"/>
          <w:sz w:val="20"/>
          <w:szCs w:val="20"/>
        </w:rPr>
        <w:tab/>
        <w:t>As a general matter in the operation of the Services, there is typically a brief delay (</w:t>
      </w:r>
      <w:r w:rsidR="00E32910">
        <w:rPr>
          <w:rFonts w:ascii="Arial" w:hAnsi="Arial" w:cs="Arial"/>
          <w:b w:val="0"/>
          <w:sz w:val="20"/>
          <w:szCs w:val="20"/>
        </w:rPr>
        <w:t>typically in terms of hours, not days</w:t>
      </w:r>
      <w:r>
        <w:rPr>
          <w:rFonts w:ascii="Arial" w:hAnsi="Arial" w:cs="Arial"/>
          <w:b w:val="0"/>
          <w:sz w:val="20"/>
          <w:szCs w:val="20"/>
        </w:rPr>
        <w:t xml:space="preserve">) between the time that a voicemail or call is recorded and the time that it is identified and archived.  As a result, if a user receives a voicemail or records a call and immediately deletes the voicemail or call recording (as applicable), the deleted voicemail or call recording </w:t>
      </w:r>
      <w:r w:rsidR="008B11D9">
        <w:rPr>
          <w:rFonts w:ascii="Arial" w:hAnsi="Arial" w:cs="Arial"/>
          <w:b w:val="0"/>
          <w:sz w:val="20"/>
          <w:szCs w:val="20"/>
        </w:rPr>
        <w:t xml:space="preserve">may in some circumstances </w:t>
      </w:r>
      <w:r>
        <w:rPr>
          <w:rFonts w:ascii="Arial" w:hAnsi="Arial" w:cs="Arial"/>
          <w:b w:val="0"/>
          <w:sz w:val="20"/>
          <w:szCs w:val="20"/>
        </w:rPr>
        <w:t>not be archived.</w:t>
      </w:r>
    </w:p>
    <w:p w14:paraId="14378DD4" w14:textId="02D09196" w:rsidR="005E7FCC" w:rsidRPr="005E7FCC" w:rsidRDefault="005E7FCC" w:rsidP="000A6071">
      <w:pPr>
        <w:pStyle w:val="Heading1"/>
        <w:keepNext w:val="0"/>
        <w:autoSpaceDE w:val="0"/>
        <w:autoSpaceDN w:val="0"/>
        <w:adjustRightInd w:val="0"/>
        <w:spacing w:before="144" w:after="144"/>
        <w:ind w:firstLine="720"/>
        <w:jc w:val="both"/>
        <w:rPr>
          <w:rFonts w:ascii="Arial" w:hAnsi="Arial" w:cs="Arial"/>
          <w:b w:val="0"/>
          <w:sz w:val="20"/>
          <w:szCs w:val="20"/>
        </w:rPr>
      </w:pPr>
      <w:r w:rsidRPr="00E32910">
        <w:rPr>
          <w:rFonts w:ascii="Arial" w:hAnsi="Arial" w:cs="Arial"/>
          <w:b w:val="0"/>
          <w:bCs w:val="0"/>
          <w:sz w:val="20"/>
          <w:szCs w:val="20"/>
        </w:rPr>
        <w:t>b.</w:t>
      </w:r>
      <w:r w:rsidRPr="00E32910">
        <w:rPr>
          <w:rFonts w:ascii="Arial" w:hAnsi="Arial" w:cs="Arial"/>
          <w:b w:val="0"/>
          <w:bCs w:val="0"/>
          <w:sz w:val="20"/>
          <w:szCs w:val="20"/>
        </w:rPr>
        <w:tab/>
      </w:r>
      <w:r w:rsidR="00453256">
        <w:rPr>
          <w:rFonts w:ascii="Arial" w:hAnsi="Arial" w:cs="Arial"/>
          <w:b w:val="0"/>
          <w:bCs w:val="0"/>
          <w:sz w:val="20"/>
          <w:szCs w:val="20"/>
        </w:rPr>
        <w:t xml:space="preserve">For </w:t>
      </w:r>
      <w:r w:rsidR="00E32910">
        <w:rPr>
          <w:rFonts w:ascii="Arial" w:hAnsi="Arial" w:cs="Arial"/>
          <w:b w:val="0"/>
          <w:bCs w:val="0"/>
          <w:sz w:val="20"/>
          <w:szCs w:val="20"/>
        </w:rPr>
        <w:t>internal chat</w:t>
      </w:r>
      <w:r w:rsidR="00453256">
        <w:rPr>
          <w:rFonts w:ascii="Arial" w:hAnsi="Arial" w:cs="Arial"/>
          <w:b w:val="0"/>
          <w:bCs w:val="0"/>
          <w:sz w:val="20"/>
          <w:szCs w:val="20"/>
        </w:rPr>
        <w:t xml:space="preserve"> messages</w:t>
      </w:r>
      <w:r w:rsidR="00BB45A9">
        <w:rPr>
          <w:rFonts w:ascii="Arial" w:hAnsi="Arial" w:cs="Arial"/>
          <w:b w:val="0"/>
          <w:bCs w:val="0"/>
          <w:sz w:val="20"/>
          <w:szCs w:val="20"/>
        </w:rPr>
        <w:t xml:space="preserve"> sent through </w:t>
      </w:r>
      <w:r w:rsidR="00D73C6E" w:rsidRPr="00D73C6E">
        <w:rPr>
          <w:rFonts w:ascii="Arial" w:hAnsi="Arial" w:cs="Arial"/>
          <w:b w:val="0"/>
          <w:bCs w:val="0"/>
          <w:iCs/>
          <w:sz w:val="20"/>
          <w:szCs w:val="20"/>
        </w:rPr>
        <w:t>Company’s</w:t>
      </w:r>
      <w:r w:rsidR="00D73C6E" w:rsidRPr="00EB2EE6">
        <w:rPr>
          <w:rFonts w:ascii="Arial" w:hAnsi="Arial" w:cs="Arial"/>
          <w:iCs/>
          <w:sz w:val="20"/>
          <w:szCs w:val="20"/>
        </w:rPr>
        <w:t xml:space="preserve"> </w:t>
      </w:r>
      <w:r w:rsidR="00BB45A9">
        <w:rPr>
          <w:rFonts w:ascii="Arial" w:hAnsi="Arial" w:cs="Arial"/>
          <w:b w:val="0"/>
          <w:bCs w:val="0"/>
          <w:sz w:val="20"/>
          <w:szCs w:val="20"/>
        </w:rPr>
        <w:t>Unified Communications services</w:t>
      </w:r>
      <w:r w:rsidR="00453256">
        <w:rPr>
          <w:rFonts w:ascii="Arial" w:hAnsi="Arial" w:cs="Arial"/>
          <w:b w:val="0"/>
          <w:bCs w:val="0"/>
          <w:sz w:val="20"/>
          <w:szCs w:val="20"/>
        </w:rPr>
        <w:t xml:space="preserv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453256">
        <w:rPr>
          <w:rFonts w:ascii="Arial" w:hAnsi="Arial" w:cs="Arial"/>
          <w:b w:val="0"/>
          <w:bCs w:val="0"/>
          <w:sz w:val="20"/>
          <w:szCs w:val="20"/>
        </w:rPr>
        <w:t xml:space="preserve">offers </w:t>
      </w:r>
      <w:r w:rsidR="00427D95">
        <w:rPr>
          <w:rFonts w:ascii="Arial" w:hAnsi="Arial" w:cs="Arial"/>
          <w:b w:val="0"/>
          <w:bCs w:val="0"/>
          <w:sz w:val="20"/>
          <w:szCs w:val="20"/>
        </w:rPr>
        <w:t xml:space="preserve">users </w:t>
      </w:r>
      <w:r w:rsidR="00453256">
        <w:rPr>
          <w:rFonts w:ascii="Arial" w:hAnsi="Arial" w:cs="Arial"/>
          <w:b w:val="0"/>
          <w:bCs w:val="0"/>
          <w:sz w:val="20"/>
          <w:szCs w:val="20"/>
        </w:rPr>
        <w:t xml:space="preserve">the functionality to edit </w:t>
      </w:r>
      <w:r w:rsidR="009C4BF5">
        <w:rPr>
          <w:rFonts w:ascii="Arial" w:hAnsi="Arial" w:cs="Arial"/>
          <w:b w:val="0"/>
          <w:bCs w:val="0"/>
          <w:sz w:val="20"/>
          <w:szCs w:val="20"/>
        </w:rPr>
        <w:t xml:space="preserve">or delete </w:t>
      </w:r>
      <w:r w:rsidR="00453256">
        <w:rPr>
          <w:rFonts w:ascii="Arial" w:hAnsi="Arial" w:cs="Arial"/>
          <w:b w:val="0"/>
          <w:bCs w:val="0"/>
          <w:sz w:val="20"/>
          <w:szCs w:val="20"/>
        </w:rPr>
        <w:t>messages after they have been sent.</w:t>
      </w:r>
      <w:r w:rsidR="00453256" w:rsidRPr="00453256">
        <w:rPr>
          <w:rFonts w:ascii="Arial" w:hAnsi="Arial" w:cs="Arial"/>
          <w:b w:val="0"/>
          <w:bCs w:val="0"/>
          <w:sz w:val="20"/>
          <w:szCs w:val="20"/>
        </w:rPr>
        <w:t xml:space="preserve">  </w:t>
      </w:r>
      <w:r w:rsidR="009C4BF5">
        <w:rPr>
          <w:rFonts w:ascii="Arial" w:hAnsi="Arial" w:cs="Arial"/>
          <w:b w:val="0"/>
          <w:bCs w:val="0"/>
          <w:sz w:val="20"/>
          <w:szCs w:val="20"/>
        </w:rPr>
        <w:t xml:space="preserve">As of the effective date of this Product Schedule,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9C4BF5">
        <w:rPr>
          <w:rFonts w:ascii="Arial" w:hAnsi="Arial" w:cs="Arial"/>
          <w:b w:val="0"/>
          <w:bCs w:val="0"/>
          <w:iCs/>
          <w:sz w:val="20"/>
          <w:szCs w:val="20"/>
        </w:rPr>
        <w:t>is unable</w:t>
      </w:r>
      <w:r w:rsidR="00453256" w:rsidRPr="00E32910">
        <w:rPr>
          <w:rFonts w:ascii="Arial" w:hAnsi="Arial" w:cs="Arial"/>
          <w:b w:val="0"/>
          <w:bCs w:val="0"/>
          <w:iCs/>
          <w:sz w:val="20"/>
          <w:szCs w:val="20"/>
        </w:rPr>
        <w:t xml:space="preserve"> to archive </w:t>
      </w:r>
      <w:r w:rsidR="009C4BF5">
        <w:rPr>
          <w:rFonts w:ascii="Arial" w:hAnsi="Arial" w:cs="Arial"/>
          <w:b w:val="0"/>
          <w:bCs w:val="0"/>
          <w:iCs/>
          <w:sz w:val="20"/>
          <w:szCs w:val="20"/>
        </w:rPr>
        <w:t xml:space="preserve">the original </w:t>
      </w:r>
      <w:r w:rsidR="00453256">
        <w:rPr>
          <w:rFonts w:ascii="Arial" w:hAnsi="Arial" w:cs="Arial"/>
          <w:b w:val="0"/>
          <w:bCs w:val="0"/>
          <w:iCs/>
          <w:sz w:val="20"/>
          <w:szCs w:val="20"/>
        </w:rPr>
        <w:t xml:space="preserve">versions </w:t>
      </w:r>
      <w:r w:rsidR="009C4BF5">
        <w:rPr>
          <w:rFonts w:ascii="Arial" w:hAnsi="Arial" w:cs="Arial"/>
          <w:b w:val="0"/>
          <w:bCs w:val="0"/>
          <w:iCs/>
          <w:sz w:val="20"/>
          <w:szCs w:val="20"/>
        </w:rPr>
        <w:t xml:space="preserve">of internal chat messages that are subsequently edited or deleted </w:t>
      </w:r>
      <w:r w:rsidR="00453256">
        <w:rPr>
          <w:rFonts w:ascii="Arial" w:hAnsi="Arial" w:cs="Arial"/>
          <w:b w:val="0"/>
          <w:bCs w:val="0"/>
          <w:iCs/>
          <w:sz w:val="20"/>
          <w:szCs w:val="20"/>
        </w:rPr>
        <w:t xml:space="preserve">(i.e., </w:t>
      </w:r>
      <w:r w:rsidR="009C4BF5">
        <w:rPr>
          <w:rFonts w:ascii="Arial" w:hAnsi="Arial" w:cs="Arial"/>
          <w:b w:val="0"/>
          <w:bCs w:val="0"/>
          <w:iCs/>
          <w:sz w:val="20"/>
          <w:szCs w:val="20"/>
        </w:rPr>
        <w:t xml:space="preserve">the versions before </w:t>
      </w:r>
      <w:r w:rsidR="00453256">
        <w:rPr>
          <w:rFonts w:ascii="Arial" w:hAnsi="Arial" w:cs="Arial"/>
          <w:b w:val="0"/>
          <w:bCs w:val="0"/>
          <w:iCs/>
          <w:sz w:val="20"/>
          <w:szCs w:val="20"/>
        </w:rPr>
        <w:t>they have been edited</w:t>
      </w:r>
      <w:r w:rsidR="009C4BF5">
        <w:rPr>
          <w:rFonts w:ascii="Arial" w:hAnsi="Arial" w:cs="Arial"/>
          <w:b w:val="0"/>
          <w:bCs w:val="0"/>
          <w:iCs/>
          <w:sz w:val="20"/>
          <w:szCs w:val="20"/>
        </w:rPr>
        <w:t xml:space="preserve"> or deleted</w:t>
      </w:r>
      <w:r w:rsidR="00453256">
        <w:rPr>
          <w:rFonts w:ascii="Arial" w:hAnsi="Arial" w:cs="Arial"/>
          <w:b w:val="0"/>
          <w:bCs w:val="0"/>
          <w:iCs/>
          <w:sz w:val="20"/>
          <w:szCs w:val="20"/>
        </w:rPr>
        <w:t>)</w:t>
      </w:r>
      <w:r w:rsidR="009C4BF5">
        <w:rPr>
          <w:rFonts w:ascii="Arial" w:hAnsi="Arial" w:cs="Arial"/>
          <w:b w:val="0"/>
          <w:bCs w:val="0"/>
          <w:iCs/>
          <w:sz w:val="20"/>
          <w:szCs w:val="20"/>
        </w:rPr>
        <w:t>, which are</w:t>
      </w:r>
      <w:r w:rsidR="00453256">
        <w:rPr>
          <w:rFonts w:ascii="Arial" w:hAnsi="Arial" w:cs="Arial"/>
          <w:b w:val="0"/>
          <w:bCs w:val="0"/>
          <w:iCs/>
          <w:sz w:val="20"/>
          <w:szCs w:val="20"/>
        </w:rPr>
        <w:t xml:space="preserve"> sent or received through the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453256">
        <w:rPr>
          <w:rFonts w:ascii="Arial" w:hAnsi="Arial" w:cs="Arial"/>
          <w:b w:val="0"/>
          <w:bCs w:val="0"/>
          <w:iCs/>
          <w:sz w:val="20"/>
          <w:szCs w:val="20"/>
        </w:rPr>
        <w:t xml:space="preserve">Unified Communications services.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sidR="00453256">
        <w:rPr>
          <w:rFonts w:ascii="Arial" w:hAnsi="Arial" w:cs="Arial"/>
          <w:b w:val="0"/>
          <w:bCs w:val="0"/>
          <w:iCs/>
          <w:sz w:val="20"/>
          <w:szCs w:val="20"/>
        </w:rPr>
        <w:t xml:space="preserve">ability to archive all such versions </w:t>
      </w:r>
      <w:r w:rsidR="00427D95">
        <w:rPr>
          <w:rFonts w:ascii="Arial" w:hAnsi="Arial" w:cs="Arial"/>
          <w:b w:val="0"/>
          <w:bCs w:val="0"/>
          <w:iCs/>
          <w:sz w:val="20"/>
          <w:szCs w:val="20"/>
        </w:rPr>
        <w:t xml:space="preserve">of the </w:t>
      </w:r>
      <w:r w:rsidR="009C4BF5">
        <w:rPr>
          <w:rFonts w:ascii="Arial" w:hAnsi="Arial" w:cs="Arial"/>
          <w:b w:val="0"/>
          <w:bCs w:val="0"/>
          <w:iCs/>
          <w:sz w:val="20"/>
          <w:szCs w:val="20"/>
        </w:rPr>
        <w:t>internal chat</w:t>
      </w:r>
      <w:r w:rsidR="00427D95">
        <w:rPr>
          <w:rFonts w:ascii="Arial" w:hAnsi="Arial" w:cs="Arial"/>
          <w:b w:val="0"/>
          <w:bCs w:val="0"/>
          <w:iCs/>
          <w:sz w:val="20"/>
          <w:szCs w:val="20"/>
        </w:rPr>
        <w:t xml:space="preserve"> messages </w:t>
      </w:r>
      <w:r w:rsidR="009C4BF5">
        <w:rPr>
          <w:rFonts w:ascii="Arial" w:hAnsi="Arial" w:cs="Arial"/>
          <w:b w:val="0"/>
          <w:bCs w:val="0"/>
          <w:iCs/>
          <w:sz w:val="20"/>
          <w:szCs w:val="20"/>
        </w:rPr>
        <w:t>is</w:t>
      </w:r>
      <w:r w:rsidR="00453256">
        <w:rPr>
          <w:rFonts w:ascii="Arial" w:hAnsi="Arial" w:cs="Arial"/>
          <w:b w:val="0"/>
          <w:bCs w:val="0"/>
          <w:iCs/>
          <w:sz w:val="20"/>
          <w:szCs w:val="20"/>
        </w:rPr>
        <w:t xml:space="preserve"> limited by </w:t>
      </w:r>
      <w:r w:rsidR="009C4BF5">
        <w:rPr>
          <w:rFonts w:ascii="Arial" w:hAnsi="Arial" w:cs="Arial"/>
          <w:b w:val="0"/>
          <w:bCs w:val="0"/>
          <w:iCs/>
          <w:sz w:val="20"/>
          <w:szCs w:val="20"/>
        </w:rPr>
        <w:t xml:space="preserve">various </w:t>
      </w:r>
      <w:r w:rsidR="00453256">
        <w:rPr>
          <w:rFonts w:ascii="Arial" w:hAnsi="Arial" w:cs="Arial"/>
          <w:b w:val="0"/>
          <w:bCs w:val="0"/>
          <w:iCs/>
          <w:sz w:val="20"/>
          <w:szCs w:val="20"/>
        </w:rPr>
        <w:t>factors</w:t>
      </w:r>
      <w:r w:rsidR="009C4BF5">
        <w:rPr>
          <w:rFonts w:ascii="Arial" w:hAnsi="Arial" w:cs="Arial"/>
          <w:b w:val="0"/>
          <w:bCs w:val="0"/>
          <w:iCs/>
          <w:sz w:val="20"/>
          <w:szCs w:val="20"/>
        </w:rPr>
        <w:t>, including without limitation the frequency with which new messages are archived.</w:t>
      </w:r>
      <w:r w:rsidR="00453256">
        <w:rPr>
          <w:rFonts w:ascii="Arial" w:hAnsi="Arial" w:cs="Arial"/>
          <w:b w:val="0"/>
          <w:bCs w:val="0"/>
          <w:iCs/>
          <w:sz w:val="20"/>
          <w:szCs w:val="20"/>
        </w:rPr>
        <w:t xml:space="preserv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427D95">
        <w:rPr>
          <w:rFonts w:ascii="Arial" w:hAnsi="Arial" w:cs="Arial"/>
          <w:b w:val="0"/>
          <w:bCs w:val="0"/>
          <w:iCs/>
          <w:sz w:val="20"/>
          <w:szCs w:val="20"/>
        </w:rPr>
        <w:t xml:space="preserve">makes no representation, warranty, </w:t>
      </w:r>
      <w:proofErr w:type="gramStart"/>
      <w:r w:rsidR="00427D95">
        <w:rPr>
          <w:rFonts w:ascii="Arial" w:hAnsi="Arial" w:cs="Arial"/>
          <w:b w:val="0"/>
          <w:bCs w:val="0"/>
          <w:iCs/>
          <w:sz w:val="20"/>
          <w:szCs w:val="20"/>
        </w:rPr>
        <w:t>covenant</w:t>
      </w:r>
      <w:proofErr w:type="gramEnd"/>
      <w:r w:rsidR="00427D95">
        <w:rPr>
          <w:rFonts w:ascii="Arial" w:hAnsi="Arial" w:cs="Arial"/>
          <w:b w:val="0"/>
          <w:bCs w:val="0"/>
          <w:iCs/>
          <w:sz w:val="20"/>
          <w:szCs w:val="20"/>
        </w:rPr>
        <w:t xml:space="preserve"> or </w:t>
      </w:r>
      <w:r w:rsidR="00453256">
        <w:rPr>
          <w:rFonts w:ascii="Arial" w:hAnsi="Arial" w:cs="Arial"/>
          <w:b w:val="0"/>
          <w:bCs w:val="0"/>
          <w:iCs/>
          <w:sz w:val="20"/>
          <w:szCs w:val="20"/>
        </w:rPr>
        <w:t xml:space="preserve">assurance that all versions of such messages </w:t>
      </w:r>
      <w:r w:rsidR="00BB45A9">
        <w:rPr>
          <w:rFonts w:ascii="Arial" w:hAnsi="Arial" w:cs="Arial"/>
          <w:b w:val="0"/>
          <w:bCs w:val="0"/>
          <w:iCs/>
          <w:sz w:val="20"/>
          <w:szCs w:val="20"/>
        </w:rPr>
        <w:t>(i.e., before they were edited</w:t>
      </w:r>
      <w:r w:rsidR="009C4BF5">
        <w:rPr>
          <w:rFonts w:ascii="Arial" w:hAnsi="Arial" w:cs="Arial"/>
          <w:b w:val="0"/>
          <w:bCs w:val="0"/>
          <w:iCs/>
          <w:sz w:val="20"/>
          <w:szCs w:val="20"/>
        </w:rPr>
        <w:t xml:space="preserve"> or deleted</w:t>
      </w:r>
      <w:r w:rsidR="00BB45A9">
        <w:rPr>
          <w:rFonts w:ascii="Arial" w:hAnsi="Arial" w:cs="Arial"/>
          <w:b w:val="0"/>
          <w:bCs w:val="0"/>
          <w:iCs/>
          <w:sz w:val="20"/>
          <w:szCs w:val="20"/>
        </w:rPr>
        <w:t xml:space="preserve">) </w:t>
      </w:r>
      <w:r w:rsidR="00453256">
        <w:rPr>
          <w:rFonts w:ascii="Arial" w:hAnsi="Arial" w:cs="Arial"/>
          <w:b w:val="0"/>
          <w:bCs w:val="0"/>
          <w:iCs/>
          <w:sz w:val="20"/>
          <w:szCs w:val="20"/>
        </w:rPr>
        <w:t>will be archived.</w:t>
      </w:r>
      <w:r w:rsidR="00C716EB">
        <w:rPr>
          <w:rFonts w:ascii="Arial" w:hAnsi="Arial" w:cs="Arial"/>
          <w:b w:val="0"/>
          <w:bCs w:val="0"/>
          <w:iCs/>
          <w:sz w:val="20"/>
          <w:szCs w:val="20"/>
        </w:rPr>
        <w:t xml:space="preserve">  However,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C716EB">
        <w:rPr>
          <w:rFonts w:ascii="Arial" w:hAnsi="Arial" w:cs="Arial"/>
          <w:b w:val="0"/>
          <w:bCs w:val="0"/>
          <w:iCs/>
          <w:sz w:val="20"/>
          <w:szCs w:val="20"/>
        </w:rPr>
        <w:t xml:space="preserve">will, upon request, use commercially reasonable efforts to attempt to recover specific edited or deleted messages from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sidR="00C716EB">
        <w:rPr>
          <w:rFonts w:ascii="Arial" w:hAnsi="Arial" w:cs="Arial"/>
          <w:b w:val="0"/>
          <w:bCs w:val="0"/>
          <w:iCs/>
          <w:sz w:val="20"/>
          <w:szCs w:val="20"/>
        </w:rPr>
        <w:t>backend systems, if available.</w:t>
      </w:r>
    </w:p>
    <w:p w14:paraId="6B75C05F" w14:textId="4A17B714" w:rsidR="00E32910" w:rsidRDefault="00E32910" w:rsidP="000A6071">
      <w:pPr>
        <w:pStyle w:val="Heading1"/>
        <w:keepNext w:val="0"/>
        <w:autoSpaceDE w:val="0"/>
        <w:autoSpaceDN w:val="0"/>
        <w:adjustRightInd w:val="0"/>
        <w:spacing w:before="144" w:after="144"/>
        <w:ind w:firstLine="720"/>
        <w:jc w:val="both"/>
        <w:rPr>
          <w:rFonts w:ascii="Arial" w:hAnsi="Arial" w:cs="Arial"/>
          <w:b w:val="0"/>
          <w:bCs w:val="0"/>
          <w:iCs/>
          <w:sz w:val="20"/>
          <w:szCs w:val="20"/>
        </w:rPr>
      </w:pPr>
      <w:r>
        <w:rPr>
          <w:rFonts w:ascii="Arial" w:hAnsi="Arial" w:cs="Arial"/>
          <w:b w:val="0"/>
          <w:bCs w:val="0"/>
          <w:sz w:val="20"/>
          <w:szCs w:val="20"/>
        </w:rPr>
        <w:t>c</w:t>
      </w:r>
      <w:r w:rsidRPr="00E32910">
        <w:rPr>
          <w:rFonts w:ascii="Arial" w:hAnsi="Arial" w:cs="Arial"/>
          <w:b w:val="0"/>
          <w:bCs w:val="0"/>
          <w:sz w:val="20"/>
          <w:szCs w:val="20"/>
        </w:rPr>
        <w:t>.</w:t>
      </w:r>
      <w:r w:rsidRPr="00E32910">
        <w:rPr>
          <w:rFonts w:ascii="Arial" w:hAnsi="Arial" w:cs="Arial"/>
          <w:b w:val="0"/>
          <w:bCs w:val="0"/>
          <w:sz w:val="20"/>
          <w:szCs w:val="20"/>
        </w:rPr>
        <w:tab/>
      </w:r>
      <w:r>
        <w:rPr>
          <w:rFonts w:ascii="Arial" w:hAnsi="Arial" w:cs="Arial"/>
          <w:b w:val="0"/>
          <w:bCs w:val="0"/>
          <w:sz w:val="20"/>
          <w:szCs w:val="20"/>
        </w:rPr>
        <w:t xml:space="preserve">For SMS/text messages sent </w:t>
      </w:r>
      <w:r w:rsidR="003F042B">
        <w:rPr>
          <w:rFonts w:ascii="Arial" w:hAnsi="Arial" w:cs="Arial"/>
          <w:b w:val="0"/>
          <w:bCs w:val="0"/>
          <w:sz w:val="20"/>
          <w:szCs w:val="20"/>
        </w:rPr>
        <w:t>to a user of</w:t>
      </w:r>
      <w:r>
        <w:rPr>
          <w:rFonts w:ascii="Arial" w:hAnsi="Arial" w:cs="Arial"/>
          <w:b w:val="0"/>
          <w:bCs w:val="0"/>
          <w:sz w:val="20"/>
          <w:szCs w:val="20"/>
        </w:rPr>
        <w:t xml:space="preserv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Pr>
          <w:rFonts w:ascii="Arial" w:hAnsi="Arial" w:cs="Arial"/>
          <w:b w:val="0"/>
          <w:bCs w:val="0"/>
          <w:sz w:val="20"/>
          <w:szCs w:val="20"/>
        </w:rPr>
        <w:t xml:space="preserve">Unified Communications services,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Pr>
          <w:rFonts w:ascii="Arial" w:hAnsi="Arial" w:cs="Arial"/>
          <w:b w:val="0"/>
          <w:bCs w:val="0"/>
          <w:iCs/>
          <w:sz w:val="20"/>
          <w:szCs w:val="20"/>
        </w:rPr>
        <w:t xml:space="preserve">ability to archive </w:t>
      </w:r>
      <w:r w:rsidR="003F042B">
        <w:rPr>
          <w:rFonts w:ascii="Arial" w:hAnsi="Arial" w:cs="Arial"/>
          <w:b w:val="0"/>
          <w:bCs w:val="0"/>
          <w:iCs/>
          <w:sz w:val="20"/>
          <w:szCs w:val="20"/>
        </w:rPr>
        <w:t xml:space="preserve">such SMS/text messages </w:t>
      </w:r>
      <w:r>
        <w:rPr>
          <w:rFonts w:ascii="Arial" w:hAnsi="Arial" w:cs="Arial"/>
          <w:b w:val="0"/>
          <w:bCs w:val="0"/>
          <w:iCs/>
          <w:sz w:val="20"/>
          <w:szCs w:val="20"/>
        </w:rPr>
        <w:t xml:space="preserve">may be limited by factors outside of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Pr>
          <w:rFonts w:ascii="Arial" w:hAnsi="Arial" w:cs="Arial"/>
          <w:b w:val="0"/>
          <w:bCs w:val="0"/>
          <w:iCs/>
          <w:sz w:val="20"/>
          <w:szCs w:val="20"/>
        </w:rPr>
        <w:t xml:space="preserve">control, such as the availability of data </w:t>
      </w:r>
      <w:r w:rsidR="003F042B">
        <w:rPr>
          <w:rFonts w:ascii="Arial" w:hAnsi="Arial" w:cs="Arial"/>
          <w:b w:val="0"/>
          <w:bCs w:val="0"/>
          <w:iCs/>
          <w:sz w:val="20"/>
          <w:szCs w:val="20"/>
        </w:rPr>
        <w:t xml:space="preserve">and/or message content </w:t>
      </w:r>
      <w:r>
        <w:rPr>
          <w:rFonts w:ascii="Arial" w:hAnsi="Arial" w:cs="Arial"/>
          <w:b w:val="0"/>
          <w:bCs w:val="0"/>
          <w:iCs/>
          <w:sz w:val="20"/>
          <w:szCs w:val="20"/>
        </w:rPr>
        <w:t xml:space="preserve">from the applicable </w:t>
      </w:r>
      <w:r w:rsidR="003F042B">
        <w:rPr>
          <w:rFonts w:ascii="Arial" w:hAnsi="Arial" w:cs="Arial"/>
          <w:b w:val="0"/>
          <w:bCs w:val="0"/>
          <w:iCs/>
          <w:sz w:val="20"/>
          <w:szCs w:val="20"/>
        </w:rPr>
        <w:t xml:space="preserve">third-party </w:t>
      </w:r>
      <w:r>
        <w:rPr>
          <w:rFonts w:ascii="Arial" w:hAnsi="Arial" w:cs="Arial"/>
          <w:b w:val="0"/>
          <w:bCs w:val="0"/>
          <w:iCs/>
          <w:sz w:val="20"/>
          <w:szCs w:val="20"/>
        </w:rPr>
        <w:t>SMS/text carriers</w:t>
      </w:r>
      <w:r w:rsidR="003F042B">
        <w:rPr>
          <w:rFonts w:ascii="Arial" w:hAnsi="Arial" w:cs="Arial"/>
          <w:b w:val="0"/>
          <w:bCs w:val="0"/>
          <w:iCs/>
          <w:sz w:val="20"/>
          <w:szCs w:val="20"/>
        </w:rPr>
        <w:t xml:space="preserve"> (i.e.,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3F042B">
        <w:rPr>
          <w:rFonts w:ascii="Arial" w:hAnsi="Arial" w:cs="Arial"/>
          <w:b w:val="0"/>
          <w:bCs w:val="0"/>
          <w:iCs/>
          <w:sz w:val="20"/>
          <w:szCs w:val="20"/>
        </w:rPr>
        <w:t xml:space="preserve">will not be able to archive data or content that </w:t>
      </w:r>
      <w:r w:rsidR="00FE4BC3" w:rsidRPr="00FE4BC3">
        <w:rPr>
          <w:rFonts w:ascii="Arial" w:hAnsi="Arial" w:cs="Arial"/>
          <w:b w:val="0"/>
          <w:bCs w:val="0"/>
          <w:sz w:val="20"/>
          <w:szCs w:val="20"/>
        </w:rPr>
        <w:t>Company</w:t>
      </w:r>
      <w:r w:rsidR="00FE4BC3">
        <w:rPr>
          <w:rFonts w:ascii="Arial" w:hAnsi="Arial" w:cs="Arial"/>
          <w:sz w:val="20"/>
          <w:szCs w:val="20"/>
        </w:rPr>
        <w:t xml:space="preserve"> </w:t>
      </w:r>
      <w:r w:rsidR="003F042B">
        <w:rPr>
          <w:rFonts w:ascii="Arial" w:hAnsi="Arial" w:cs="Arial"/>
          <w:b w:val="0"/>
          <w:bCs w:val="0"/>
          <w:iCs/>
          <w:sz w:val="20"/>
          <w:szCs w:val="20"/>
        </w:rPr>
        <w:t xml:space="preserve">does not receive from the carrier).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Pr>
          <w:rFonts w:ascii="Arial" w:hAnsi="Arial" w:cs="Arial"/>
          <w:b w:val="0"/>
          <w:bCs w:val="0"/>
          <w:iCs/>
          <w:sz w:val="20"/>
          <w:szCs w:val="20"/>
        </w:rPr>
        <w:t xml:space="preserve">therefore makes no representation, warranty, </w:t>
      </w:r>
      <w:proofErr w:type="gramStart"/>
      <w:r>
        <w:rPr>
          <w:rFonts w:ascii="Arial" w:hAnsi="Arial" w:cs="Arial"/>
          <w:b w:val="0"/>
          <w:bCs w:val="0"/>
          <w:iCs/>
          <w:sz w:val="20"/>
          <w:szCs w:val="20"/>
        </w:rPr>
        <w:t>covenant</w:t>
      </w:r>
      <w:proofErr w:type="gramEnd"/>
      <w:r>
        <w:rPr>
          <w:rFonts w:ascii="Arial" w:hAnsi="Arial" w:cs="Arial"/>
          <w:b w:val="0"/>
          <w:bCs w:val="0"/>
          <w:iCs/>
          <w:sz w:val="20"/>
          <w:szCs w:val="20"/>
        </w:rPr>
        <w:t xml:space="preserve"> or assurance that all versions of such messages (i.e., before they were edited) will be archived.</w:t>
      </w:r>
    </w:p>
    <w:p w14:paraId="070295B3" w14:textId="731848D6" w:rsidR="00CF361A" w:rsidRPr="00416408" w:rsidRDefault="009A0DD1" w:rsidP="0015375C">
      <w:pPr>
        <w:pStyle w:val="Heading1"/>
        <w:ind w:firstLine="630"/>
        <w:jc w:val="both"/>
        <w:rPr>
          <w:rFonts w:ascii="Arial" w:hAnsi="Arial" w:cs="Arial"/>
          <w:b w:val="0"/>
          <w:bCs w:val="0"/>
          <w:sz w:val="20"/>
          <w:szCs w:val="20"/>
        </w:rPr>
      </w:pPr>
      <w:r w:rsidRPr="0015375C">
        <w:rPr>
          <w:b w:val="0"/>
          <w:bCs w:val="0"/>
        </w:rPr>
        <w:t>d.</w:t>
      </w:r>
      <w:r w:rsidRPr="0015375C">
        <w:rPr>
          <w:b w:val="0"/>
          <w:bCs w:val="0"/>
        </w:rPr>
        <w:tab/>
      </w:r>
      <w:r w:rsidR="008B2B95">
        <w:rPr>
          <w:rFonts w:ascii="Arial" w:hAnsi="Arial" w:cs="Arial"/>
          <w:b w:val="0"/>
          <w:bCs w:val="0"/>
          <w:sz w:val="20"/>
          <w:szCs w:val="20"/>
        </w:rPr>
        <w:t xml:space="preserve">For video conferencing records created on </w:t>
      </w:r>
      <w:r w:rsidR="002E043F">
        <w:rPr>
          <w:rFonts w:ascii="Arial" w:hAnsi="Arial" w:cs="Arial"/>
          <w:b w:val="0"/>
          <w:bCs w:val="0"/>
          <w:sz w:val="20"/>
          <w:szCs w:val="20"/>
        </w:rPr>
        <w:t xml:space="preserve">the </w:t>
      </w:r>
      <w:r w:rsidR="00F04F2A">
        <w:rPr>
          <w:rFonts w:ascii="Arial" w:hAnsi="Arial" w:cs="Arial"/>
          <w:b w:val="0"/>
          <w:bCs w:val="0"/>
          <w:sz w:val="20"/>
          <w:szCs w:val="20"/>
        </w:rPr>
        <w:t xml:space="preserve">Company Unified Communications online meeting service, Company is unable to capture </w:t>
      </w:r>
      <w:r w:rsidR="00D60BC6">
        <w:rPr>
          <w:rFonts w:ascii="Arial" w:hAnsi="Arial" w:cs="Arial"/>
          <w:b w:val="0"/>
          <w:bCs w:val="0"/>
          <w:sz w:val="20"/>
          <w:szCs w:val="20"/>
        </w:rPr>
        <w:t xml:space="preserve">and archive (a) private chat messages sent through the videoconferencing application (the archiving service does capture and archive public chat messages sent to all participants through the application </w:t>
      </w:r>
      <w:r w:rsidR="005A54E2">
        <w:rPr>
          <w:rFonts w:ascii="Arial" w:hAnsi="Arial" w:cs="Arial"/>
          <w:b w:val="0"/>
          <w:bCs w:val="0"/>
          <w:sz w:val="20"/>
          <w:szCs w:val="20"/>
        </w:rPr>
        <w:t xml:space="preserve">or (b) video conference meeting transcriptions or other output generated through artificial intelligence (“AI”) tools and </w:t>
      </w:r>
      <w:r w:rsidR="002464C9">
        <w:rPr>
          <w:rFonts w:ascii="Arial" w:hAnsi="Arial" w:cs="Arial"/>
          <w:b w:val="0"/>
          <w:bCs w:val="0"/>
          <w:sz w:val="20"/>
          <w:szCs w:val="20"/>
        </w:rPr>
        <w:t>features within the application.</w:t>
      </w:r>
    </w:p>
    <w:p w14:paraId="67306BAA" w14:textId="0CFEC010" w:rsidR="008C0B02" w:rsidRDefault="008C0B02"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As a result, it is Your responsibility to (</w:t>
      </w:r>
      <w:proofErr w:type="spellStart"/>
      <w:r>
        <w:rPr>
          <w:rFonts w:ascii="Arial" w:hAnsi="Arial" w:cs="Arial"/>
          <w:iCs/>
          <w:sz w:val="20"/>
          <w:szCs w:val="20"/>
        </w:rPr>
        <w:t>i</w:t>
      </w:r>
      <w:proofErr w:type="spellEnd"/>
      <w:r>
        <w:rPr>
          <w:rFonts w:ascii="Arial" w:hAnsi="Arial" w:cs="Arial"/>
          <w:iCs/>
          <w:sz w:val="20"/>
          <w:szCs w:val="20"/>
        </w:rPr>
        <w:t xml:space="preserve">) assess whether these Service limitations meet Your organization’s compliance requirements and (ii) as necessary, implement any internal organizational or technological rules or controls to ensure that Your users and systems will interact with the Services in a way that enables Your organization to meet its compliance requirements. </w:t>
      </w:r>
    </w:p>
    <w:p w14:paraId="0093250F" w14:textId="77777777" w:rsidR="008C0B02" w:rsidRPr="00E32910" w:rsidRDefault="008C0B02" w:rsidP="00E32910">
      <w:pPr>
        <w:autoSpaceDE w:val="0"/>
        <w:autoSpaceDN w:val="0"/>
        <w:adjustRightInd w:val="0"/>
        <w:ind w:firstLine="360"/>
        <w:rPr>
          <w:rFonts w:ascii="Arial" w:hAnsi="Arial" w:cs="Arial"/>
          <w:iCs/>
          <w:sz w:val="20"/>
          <w:szCs w:val="20"/>
        </w:rPr>
      </w:pPr>
    </w:p>
    <w:p w14:paraId="1B115D57" w14:textId="77777777" w:rsidR="00C60DFB" w:rsidRDefault="00C60DFB" w:rsidP="00D4596A">
      <w:pPr>
        <w:pStyle w:val="ListParagraph"/>
        <w:numPr>
          <w:ilvl w:val="1"/>
          <w:numId w:val="7"/>
        </w:numPr>
        <w:autoSpaceDE w:val="0"/>
        <w:autoSpaceDN w:val="0"/>
        <w:adjustRightInd w:val="0"/>
        <w:rPr>
          <w:rFonts w:ascii="Arial" w:hAnsi="Arial" w:cs="Arial"/>
          <w:sz w:val="20"/>
          <w:szCs w:val="20"/>
        </w:rPr>
      </w:pPr>
      <w:r>
        <w:rPr>
          <w:rFonts w:ascii="Arial" w:hAnsi="Arial" w:cs="Arial"/>
          <w:sz w:val="20"/>
          <w:szCs w:val="20"/>
          <w:u w:val="single"/>
        </w:rPr>
        <w:t>Fair Use</w:t>
      </w:r>
      <w:r>
        <w:rPr>
          <w:rFonts w:ascii="Arial" w:hAnsi="Arial" w:cs="Arial"/>
          <w:i/>
          <w:sz w:val="20"/>
          <w:szCs w:val="20"/>
        </w:rPr>
        <w:t xml:space="preserve">. </w:t>
      </w:r>
    </w:p>
    <w:p w14:paraId="0436A315" w14:textId="1C0311ED" w:rsidR="00C60DFB" w:rsidRDefault="00C60DFB" w:rsidP="000A6071">
      <w:pPr>
        <w:pStyle w:val="Heading1"/>
        <w:keepNext w:val="0"/>
        <w:autoSpaceDE w:val="0"/>
        <w:autoSpaceDN w:val="0"/>
        <w:adjustRightInd w:val="0"/>
        <w:spacing w:before="144" w:after="144"/>
        <w:ind w:firstLine="720"/>
        <w:jc w:val="both"/>
        <w:rPr>
          <w:rFonts w:ascii="Arial" w:hAnsi="Arial" w:cs="Arial"/>
          <w:b w:val="0"/>
          <w:sz w:val="20"/>
          <w:szCs w:val="20"/>
        </w:rPr>
      </w:pPr>
      <w:r>
        <w:rPr>
          <w:rFonts w:ascii="Arial" w:hAnsi="Arial" w:cs="Arial"/>
          <w:b w:val="0"/>
          <w:sz w:val="20"/>
          <w:szCs w:val="20"/>
        </w:rPr>
        <w:t xml:space="preserve">a. </w:t>
      </w:r>
      <w:r>
        <w:rPr>
          <w:rFonts w:ascii="Arial" w:hAnsi="Arial" w:cs="Arial"/>
          <w:b w:val="0"/>
          <w:sz w:val="20"/>
          <w:szCs w:val="20"/>
        </w:rPr>
        <w:tab/>
      </w:r>
      <w:r w:rsidR="00D4596A">
        <w:rPr>
          <w:rFonts w:ascii="Arial" w:hAnsi="Arial" w:cs="Arial"/>
          <w:b w:val="0"/>
          <w:sz w:val="20"/>
          <w:szCs w:val="20"/>
        </w:rPr>
        <w:t xml:space="preserve">Data Storage.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Pr>
          <w:rFonts w:ascii="Arial" w:hAnsi="Arial" w:cs="Arial"/>
          <w:b w:val="0"/>
          <w:sz w:val="20"/>
          <w:szCs w:val="20"/>
        </w:rPr>
        <w:t xml:space="preserve">may offer </w:t>
      </w:r>
      <w:r w:rsidR="007318E6">
        <w:rPr>
          <w:rFonts w:ascii="Arial" w:hAnsi="Arial" w:cs="Arial"/>
          <w:b w:val="0"/>
          <w:sz w:val="20"/>
          <w:szCs w:val="20"/>
        </w:rPr>
        <w:t>archiving p</w:t>
      </w:r>
      <w:r>
        <w:rPr>
          <w:rFonts w:ascii="Arial" w:hAnsi="Arial" w:cs="Arial"/>
          <w:b w:val="0"/>
          <w:sz w:val="20"/>
          <w:szCs w:val="20"/>
        </w:rPr>
        <w:t>lans that are described as including unlimited</w:t>
      </w:r>
      <w:r w:rsidR="007318E6">
        <w:rPr>
          <w:rFonts w:ascii="Arial" w:hAnsi="Arial" w:cs="Arial"/>
          <w:b w:val="0"/>
          <w:sz w:val="20"/>
          <w:szCs w:val="20"/>
        </w:rPr>
        <w:t xml:space="preserve"> or uncapped</w:t>
      </w:r>
      <w:r>
        <w:rPr>
          <w:rFonts w:ascii="Arial" w:hAnsi="Arial" w:cs="Arial"/>
          <w:b w:val="0"/>
          <w:sz w:val="20"/>
          <w:szCs w:val="20"/>
        </w:rPr>
        <w:t xml:space="preserve"> </w:t>
      </w:r>
      <w:r w:rsidR="007318E6">
        <w:rPr>
          <w:rFonts w:ascii="Arial" w:hAnsi="Arial" w:cs="Arial"/>
          <w:b w:val="0"/>
          <w:sz w:val="20"/>
          <w:szCs w:val="20"/>
        </w:rPr>
        <w:t>storage</w:t>
      </w:r>
      <w:r>
        <w:rPr>
          <w:rFonts w:ascii="Arial" w:hAnsi="Arial" w:cs="Arial"/>
          <w:b w:val="0"/>
          <w:sz w:val="20"/>
          <w:szCs w:val="20"/>
        </w:rPr>
        <w:t xml:space="preserv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Pr>
          <w:rFonts w:ascii="Arial" w:hAnsi="Arial" w:cs="Arial"/>
          <w:b w:val="0"/>
          <w:sz w:val="20"/>
          <w:szCs w:val="20"/>
        </w:rPr>
        <w:t>reserves the right to review usage of any “unlimited”</w:t>
      </w:r>
      <w:proofErr w:type="gramStart"/>
      <w:r w:rsidR="007318E6">
        <w:rPr>
          <w:rFonts w:ascii="Arial" w:hAnsi="Arial" w:cs="Arial"/>
          <w:b w:val="0"/>
          <w:sz w:val="20"/>
          <w:szCs w:val="20"/>
        </w:rPr>
        <w:t>/“</w:t>
      </w:r>
      <w:proofErr w:type="gramEnd"/>
      <w:r w:rsidR="007318E6">
        <w:rPr>
          <w:rFonts w:ascii="Arial" w:hAnsi="Arial" w:cs="Arial"/>
          <w:b w:val="0"/>
          <w:sz w:val="20"/>
          <w:szCs w:val="20"/>
        </w:rPr>
        <w:t>uncapped”</w:t>
      </w:r>
      <w:r>
        <w:rPr>
          <w:rFonts w:ascii="Arial" w:hAnsi="Arial" w:cs="Arial"/>
          <w:b w:val="0"/>
          <w:sz w:val="20"/>
          <w:szCs w:val="20"/>
        </w:rPr>
        <w:t xml:space="preserve"> plans to ensure Fair Use and reserves the right to, at any time, take the actions noted in Section 3.</w:t>
      </w:r>
      <w:r w:rsidR="005E7FCC">
        <w:rPr>
          <w:rFonts w:ascii="Arial" w:hAnsi="Arial" w:cs="Arial"/>
          <w:b w:val="0"/>
          <w:sz w:val="20"/>
          <w:szCs w:val="20"/>
        </w:rPr>
        <w:t>4</w:t>
      </w:r>
      <w:r>
        <w:rPr>
          <w:rFonts w:ascii="Arial" w:hAnsi="Arial" w:cs="Arial"/>
          <w:b w:val="0"/>
          <w:sz w:val="20"/>
          <w:szCs w:val="20"/>
        </w:rPr>
        <w:t>(</w:t>
      </w:r>
      <w:r w:rsidR="00D4596A">
        <w:rPr>
          <w:rFonts w:ascii="Arial" w:hAnsi="Arial" w:cs="Arial"/>
          <w:b w:val="0"/>
          <w:sz w:val="20"/>
          <w:szCs w:val="20"/>
        </w:rPr>
        <w:t>c</w:t>
      </w:r>
      <w:r>
        <w:rPr>
          <w:rFonts w:ascii="Arial" w:hAnsi="Arial" w:cs="Arial"/>
          <w:b w:val="0"/>
          <w:sz w:val="20"/>
          <w:szCs w:val="20"/>
        </w:rPr>
        <w:t xml:space="preserve">) below without notice to You.  </w:t>
      </w:r>
      <w:r w:rsidR="00D4596A">
        <w:rPr>
          <w:rFonts w:ascii="Arial" w:hAnsi="Arial" w:cs="Arial"/>
          <w:b w:val="0"/>
          <w:sz w:val="20"/>
          <w:szCs w:val="20"/>
        </w:rPr>
        <w:t xml:space="preserve">With regard to data storage, </w:t>
      </w:r>
      <w:r>
        <w:rPr>
          <w:rFonts w:ascii="Arial" w:hAnsi="Arial" w:cs="Arial"/>
          <w:b w:val="0"/>
          <w:sz w:val="20"/>
          <w:szCs w:val="20"/>
        </w:rPr>
        <w:t>"</w:t>
      </w:r>
      <w:r>
        <w:rPr>
          <w:rFonts w:ascii="Arial" w:hAnsi="Arial" w:cs="Arial"/>
          <w:b w:val="0"/>
          <w:sz w:val="20"/>
          <w:szCs w:val="20"/>
          <w:u w:val="single"/>
        </w:rPr>
        <w:t>Fair Use</w:t>
      </w:r>
      <w:r>
        <w:rPr>
          <w:rFonts w:ascii="Arial" w:hAnsi="Arial" w:cs="Arial"/>
          <w:b w:val="0"/>
          <w:sz w:val="20"/>
          <w:szCs w:val="20"/>
        </w:rPr>
        <w:t xml:space="preserve">" means that the </w:t>
      </w:r>
      <w:r w:rsidR="007318E6">
        <w:rPr>
          <w:rFonts w:ascii="Arial" w:hAnsi="Arial" w:cs="Arial"/>
          <w:b w:val="0"/>
          <w:sz w:val="20"/>
          <w:szCs w:val="20"/>
        </w:rPr>
        <w:t xml:space="preserve">total amount of aggregated archiving content stored by a particular customer’s account (measured in terms of total GB of storage) </w:t>
      </w:r>
      <w:r>
        <w:rPr>
          <w:rFonts w:ascii="Arial" w:hAnsi="Arial" w:cs="Arial"/>
          <w:b w:val="0"/>
          <w:sz w:val="20"/>
          <w:szCs w:val="20"/>
        </w:rPr>
        <w:t xml:space="preserve">does not substantially exceed, in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Pr>
          <w:rFonts w:ascii="Arial" w:hAnsi="Arial" w:cs="Arial"/>
          <w:b w:val="0"/>
          <w:sz w:val="20"/>
          <w:szCs w:val="20"/>
        </w:rPr>
        <w:t xml:space="preserve">reasonable judgment, the average </w:t>
      </w:r>
      <w:r w:rsidR="007318E6">
        <w:rPr>
          <w:rFonts w:ascii="Arial" w:hAnsi="Arial" w:cs="Arial"/>
          <w:b w:val="0"/>
          <w:sz w:val="20"/>
          <w:szCs w:val="20"/>
        </w:rPr>
        <w:t xml:space="preserve">total amount of storage </w:t>
      </w:r>
      <w:r>
        <w:rPr>
          <w:rFonts w:ascii="Arial" w:hAnsi="Arial" w:cs="Arial"/>
          <w:b w:val="0"/>
          <w:sz w:val="20"/>
          <w:szCs w:val="20"/>
        </w:rPr>
        <w:t xml:space="preserve">of all other customers </w:t>
      </w:r>
      <w:r w:rsidR="007318E6">
        <w:rPr>
          <w:rFonts w:ascii="Arial" w:hAnsi="Arial" w:cs="Arial"/>
          <w:b w:val="0"/>
          <w:sz w:val="20"/>
          <w:szCs w:val="20"/>
        </w:rPr>
        <w:t>of the Services</w:t>
      </w:r>
      <w:r w:rsidR="00102B7A">
        <w:rPr>
          <w:rFonts w:ascii="Arial" w:hAnsi="Arial" w:cs="Arial"/>
          <w:b w:val="0"/>
          <w:sz w:val="20"/>
          <w:szCs w:val="20"/>
        </w:rPr>
        <w:t xml:space="preserve"> (specifically, </w:t>
      </w:r>
      <w:r w:rsidR="00E22DFC">
        <w:rPr>
          <w:rFonts w:ascii="Arial" w:hAnsi="Arial" w:cs="Arial"/>
          <w:b w:val="0"/>
          <w:sz w:val="20"/>
          <w:szCs w:val="20"/>
        </w:rPr>
        <w:t>the average amount of storage being used by customers that are actively using the Service for the same applications (such as video con</w:t>
      </w:r>
      <w:r w:rsidR="00DC4CCB">
        <w:rPr>
          <w:rFonts w:ascii="Arial" w:hAnsi="Arial" w:cs="Arial"/>
          <w:b w:val="0"/>
          <w:sz w:val="20"/>
          <w:szCs w:val="20"/>
        </w:rPr>
        <w:t>ferencing archiving) as the customer in question), as measured on a per user basis.</w:t>
      </w:r>
      <w:r>
        <w:rPr>
          <w:rFonts w:ascii="Arial" w:hAnsi="Arial" w:cs="Arial"/>
          <w:b w:val="0"/>
          <w:sz w:val="20"/>
          <w:szCs w:val="20"/>
        </w:rPr>
        <w:t xml:space="preserv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7318E6">
        <w:rPr>
          <w:rFonts w:ascii="Arial" w:hAnsi="Arial" w:cs="Arial"/>
          <w:b w:val="0"/>
          <w:sz w:val="20"/>
          <w:szCs w:val="20"/>
        </w:rPr>
        <w:t xml:space="preserve">will typically interpret the term “substantially exceed" to mean approximately four (4) times the average customer usage, but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7318E6">
        <w:rPr>
          <w:rFonts w:ascii="Arial" w:hAnsi="Arial" w:cs="Arial"/>
          <w:b w:val="0"/>
          <w:sz w:val="20"/>
          <w:szCs w:val="20"/>
        </w:rPr>
        <w:t xml:space="preserve">reserves the right to reasonably apply a different standard based on the relevant facts and circumstances applicable to a particular customer.  </w:t>
      </w:r>
      <w:r>
        <w:rPr>
          <w:rFonts w:ascii="Arial" w:hAnsi="Arial" w:cs="Arial"/>
          <w:b w:val="0"/>
          <w:sz w:val="20"/>
          <w:szCs w:val="20"/>
        </w:rPr>
        <w:t xml:space="preserve">Usage and associated charges for excess usage will be determined based solely upon </w:t>
      </w:r>
      <w:r w:rsidR="00D73C6E" w:rsidRPr="00D73C6E">
        <w:rPr>
          <w:rFonts w:ascii="Arial" w:hAnsi="Arial" w:cs="Arial"/>
          <w:b w:val="0"/>
          <w:bCs w:val="0"/>
          <w:iCs/>
          <w:sz w:val="20"/>
          <w:szCs w:val="20"/>
        </w:rPr>
        <w:t>Company</w:t>
      </w:r>
      <w:r w:rsidR="00D73C6E">
        <w:rPr>
          <w:rFonts w:ascii="Arial" w:hAnsi="Arial" w:cs="Arial"/>
          <w:b w:val="0"/>
          <w:bCs w:val="0"/>
          <w:iCs/>
          <w:sz w:val="20"/>
          <w:szCs w:val="20"/>
        </w:rPr>
        <w:t>’</w:t>
      </w:r>
      <w:r w:rsidR="00A47818">
        <w:rPr>
          <w:rFonts w:ascii="Arial" w:hAnsi="Arial" w:cs="Arial"/>
          <w:b w:val="0"/>
          <w:bCs w:val="0"/>
          <w:iCs/>
          <w:sz w:val="20"/>
          <w:szCs w:val="20"/>
        </w:rPr>
        <w:t>s</w:t>
      </w:r>
      <w:r w:rsidR="00D73C6E" w:rsidRPr="00EB2EE6">
        <w:rPr>
          <w:rFonts w:ascii="Arial" w:hAnsi="Arial" w:cs="Arial"/>
          <w:iCs/>
          <w:sz w:val="20"/>
          <w:szCs w:val="20"/>
        </w:rPr>
        <w:t xml:space="preserve"> </w:t>
      </w:r>
      <w:r>
        <w:rPr>
          <w:rFonts w:ascii="Arial" w:hAnsi="Arial" w:cs="Arial"/>
          <w:b w:val="0"/>
          <w:sz w:val="20"/>
          <w:szCs w:val="20"/>
        </w:rPr>
        <w:t xml:space="preserve">collected usage information. Fair Use also prohibits any </w:t>
      </w:r>
      <w:r>
        <w:rPr>
          <w:rFonts w:ascii="Arial" w:hAnsi="Arial" w:cs="Arial"/>
          <w:b w:val="0"/>
          <w:sz w:val="20"/>
          <w:szCs w:val="20"/>
        </w:rPr>
        <w:lastRenderedPageBreak/>
        <w:t>activities that result</w:t>
      </w:r>
      <w:r w:rsidR="007318E6">
        <w:rPr>
          <w:rFonts w:ascii="Arial" w:hAnsi="Arial" w:cs="Arial"/>
          <w:b w:val="0"/>
          <w:sz w:val="20"/>
          <w:szCs w:val="20"/>
        </w:rPr>
        <w:t>, directly or indirectly,</w:t>
      </w:r>
      <w:r>
        <w:rPr>
          <w:rFonts w:ascii="Arial" w:hAnsi="Arial" w:cs="Arial"/>
          <w:b w:val="0"/>
          <w:sz w:val="20"/>
          <w:szCs w:val="20"/>
        </w:rPr>
        <w:t xml:space="preserve"> in excessive usage</w:t>
      </w:r>
      <w:r w:rsidR="007318E6">
        <w:rPr>
          <w:rFonts w:ascii="Arial" w:hAnsi="Arial" w:cs="Arial"/>
          <w:b w:val="0"/>
          <w:sz w:val="20"/>
          <w:szCs w:val="20"/>
        </w:rPr>
        <w:t xml:space="preserve"> of the Services,</w:t>
      </w:r>
      <w:r>
        <w:rPr>
          <w:rFonts w:ascii="Arial" w:hAnsi="Arial" w:cs="Arial"/>
          <w:b w:val="0"/>
          <w:sz w:val="20"/>
          <w:szCs w:val="20"/>
        </w:rPr>
        <w:t xml:space="preserve"> including, but not limited to, auto-dialing, continuous or extensive call forwarding, </w:t>
      </w:r>
      <w:r w:rsidR="00A94CE5">
        <w:rPr>
          <w:rFonts w:ascii="Arial" w:hAnsi="Arial" w:cs="Arial"/>
          <w:b w:val="0"/>
          <w:sz w:val="20"/>
          <w:szCs w:val="20"/>
        </w:rPr>
        <w:t xml:space="preserve">recorded livestreaming, </w:t>
      </w:r>
      <w:r>
        <w:rPr>
          <w:rFonts w:ascii="Arial" w:hAnsi="Arial" w:cs="Arial"/>
          <w:b w:val="0"/>
          <w:sz w:val="20"/>
          <w:szCs w:val="20"/>
        </w:rPr>
        <w:t xml:space="preserve">telemarketing, message blasting, transmitting broadcasts or recorded messages, or any activity that disrupts the activities of </w:t>
      </w:r>
      <w:r w:rsidR="00FE4BC3" w:rsidRPr="00FE4BC3">
        <w:rPr>
          <w:rFonts w:ascii="Arial" w:hAnsi="Arial" w:cs="Arial"/>
          <w:b w:val="0"/>
          <w:bCs w:val="0"/>
          <w:sz w:val="20"/>
          <w:szCs w:val="20"/>
        </w:rPr>
        <w:t>Company</w:t>
      </w:r>
      <w:r w:rsidR="00FE4BC3">
        <w:rPr>
          <w:rFonts w:ascii="Arial" w:hAnsi="Arial" w:cs="Arial"/>
          <w:sz w:val="20"/>
          <w:szCs w:val="20"/>
        </w:rPr>
        <w:t xml:space="preserve"> </w:t>
      </w:r>
      <w:r>
        <w:rPr>
          <w:rFonts w:ascii="Arial" w:hAnsi="Arial" w:cs="Arial"/>
          <w:b w:val="0"/>
          <w:sz w:val="20"/>
          <w:szCs w:val="20"/>
        </w:rPr>
        <w:t xml:space="preserve">and/or other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Pr>
          <w:rFonts w:ascii="Arial" w:hAnsi="Arial" w:cs="Arial"/>
          <w:b w:val="0"/>
          <w:sz w:val="20"/>
          <w:szCs w:val="20"/>
        </w:rPr>
        <w:t>customers.</w:t>
      </w:r>
    </w:p>
    <w:p w14:paraId="11D4103A" w14:textId="7AE182D2" w:rsidR="00D4596A" w:rsidRPr="00D4596A" w:rsidRDefault="00D4596A" w:rsidP="000A6071">
      <w:pPr>
        <w:pStyle w:val="Heading1"/>
        <w:keepNext w:val="0"/>
        <w:autoSpaceDE w:val="0"/>
        <w:autoSpaceDN w:val="0"/>
        <w:adjustRightInd w:val="0"/>
        <w:spacing w:before="144" w:after="144"/>
        <w:ind w:firstLine="720"/>
        <w:jc w:val="both"/>
        <w:rPr>
          <w:rFonts w:ascii="Arial" w:hAnsi="Arial" w:cs="Arial"/>
          <w:b w:val="0"/>
          <w:sz w:val="20"/>
          <w:szCs w:val="20"/>
        </w:rPr>
      </w:pPr>
      <w:r w:rsidRPr="00D4596A">
        <w:rPr>
          <w:rFonts w:ascii="Arial" w:hAnsi="Arial" w:cs="Arial"/>
          <w:b w:val="0"/>
          <w:sz w:val="20"/>
          <w:szCs w:val="20"/>
        </w:rPr>
        <w:t>b.</w:t>
      </w:r>
      <w:r w:rsidRPr="00D4596A">
        <w:rPr>
          <w:rFonts w:ascii="Arial" w:hAnsi="Arial" w:cs="Arial"/>
          <w:b w:val="0"/>
          <w:sz w:val="20"/>
          <w:szCs w:val="20"/>
        </w:rPr>
        <w:tab/>
        <w:t xml:space="preserve">Data Exports.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Pr="00D4596A">
        <w:rPr>
          <w:rFonts w:ascii="Arial" w:hAnsi="Arial" w:cs="Arial"/>
          <w:b w:val="0"/>
          <w:sz w:val="20"/>
          <w:szCs w:val="20"/>
        </w:rPr>
        <w:t xml:space="preserve">may offer You the ability to perform self-service exports, at no additional charge, of data stored within Your Account.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Pr="00D4596A">
        <w:rPr>
          <w:rFonts w:ascii="Arial" w:hAnsi="Arial" w:cs="Arial"/>
          <w:b w:val="0"/>
          <w:sz w:val="20"/>
          <w:szCs w:val="20"/>
        </w:rPr>
        <w:t xml:space="preserve">reserves the right to </w:t>
      </w:r>
      <w:r w:rsidR="00377D4C">
        <w:rPr>
          <w:rFonts w:ascii="Arial" w:hAnsi="Arial" w:cs="Arial"/>
          <w:b w:val="0"/>
          <w:sz w:val="20"/>
          <w:szCs w:val="20"/>
        </w:rPr>
        <w:t xml:space="preserve">set maximum daily export volumes and/or </w:t>
      </w:r>
      <w:r w:rsidRPr="00D4596A">
        <w:rPr>
          <w:rFonts w:ascii="Arial" w:hAnsi="Arial" w:cs="Arial"/>
          <w:b w:val="0"/>
          <w:sz w:val="20"/>
          <w:szCs w:val="20"/>
        </w:rPr>
        <w:t>review export volumes to ensure Fair Use</w:t>
      </w:r>
      <w:r w:rsidR="00377D4C">
        <w:rPr>
          <w:rFonts w:ascii="Arial" w:hAnsi="Arial" w:cs="Arial"/>
          <w:b w:val="0"/>
          <w:sz w:val="20"/>
          <w:szCs w:val="20"/>
        </w:rPr>
        <w:t>,</w:t>
      </w:r>
      <w:r w:rsidRPr="00D4596A">
        <w:rPr>
          <w:rFonts w:ascii="Arial" w:hAnsi="Arial" w:cs="Arial"/>
          <w:b w:val="0"/>
          <w:sz w:val="20"/>
          <w:szCs w:val="20"/>
        </w:rPr>
        <w:t xml:space="preserve"> and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00377D4C">
        <w:rPr>
          <w:rFonts w:ascii="Arial" w:hAnsi="Arial" w:cs="Arial"/>
          <w:b w:val="0"/>
          <w:sz w:val="20"/>
          <w:szCs w:val="20"/>
        </w:rPr>
        <w:t xml:space="preserve">further </w:t>
      </w:r>
      <w:r w:rsidRPr="00D4596A">
        <w:rPr>
          <w:rFonts w:ascii="Arial" w:hAnsi="Arial" w:cs="Arial"/>
          <w:b w:val="0"/>
          <w:sz w:val="20"/>
          <w:szCs w:val="20"/>
        </w:rPr>
        <w:t xml:space="preserve">reserves the right to, at any time, take the actions noted in Section 3.4(c) below without notice to You.  </w:t>
      </w:r>
      <w:proofErr w:type="gramStart"/>
      <w:r w:rsidRPr="00D4596A">
        <w:rPr>
          <w:rFonts w:ascii="Arial" w:hAnsi="Arial" w:cs="Arial"/>
          <w:b w:val="0"/>
          <w:sz w:val="20"/>
          <w:szCs w:val="20"/>
        </w:rPr>
        <w:t>With regard to</w:t>
      </w:r>
      <w:proofErr w:type="gramEnd"/>
      <w:r w:rsidRPr="00D4596A">
        <w:rPr>
          <w:rFonts w:ascii="Arial" w:hAnsi="Arial" w:cs="Arial"/>
          <w:b w:val="0"/>
          <w:sz w:val="20"/>
          <w:szCs w:val="20"/>
        </w:rPr>
        <w:t xml:space="preserve"> data exports, "</w:t>
      </w:r>
      <w:r w:rsidRPr="00D4596A">
        <w:rPr>
          <w:rFonts w:ascii="Arial" w:hAnsi="Arial" w:cs="Arial"/>
          <w:b w:val="0"/>
          <w:sz w:val="20"/>
          <w:szCs w:val="20"/>
          <w:u w:val="single"/>
        </w:rPr>
        <w:t>Fair Use</w:t>
      </w:r>
      <w:r w:rsidRPr="00D4596A">
        <w:rPr>
          <w:rFonts w:ascii="Arial" w:hAnsi="Arial" w:cs="Arial"/>
          <w:b w:val="0"/>
          <w:sz w:val="20"/>
          <w:szCs w:val="20"/>
        </w:rPr>
        <w:t xml:space="preserve">" means that the total amount of aggregated archiving content exported by a particular customer’s account (measured in terms of total GB) does not substantially exceed, in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sidRPr="00D4596A">
        <w:rPr>
          <w:rFonts w:ascii="Arial" w:hAnsi="Arial" w:cs="Arial"/>
          <w:b w:val="0"/>
          <w:sz w:val="20"/>
          <w:szCs w:val="20"/>
        </w:rPr>
        <w:t xml:space="preserve">reasonable judgment, the average amount of data exported by all other customers of the Services that are performing self-service data exports, as measured on a per user basis.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Pr="00D4596A">
        <w:rPr>
          <w:rFonts w:ascii="Arial" w:hAnsi="Arial" w:cs="Arial"/>
          <w:b w:val="0"/>
          <w:sz w:val="20"/>
          <w:szCs w:val="20"/>
        </w:rPr>
        <w:t xml:space="preserve">will typically interpret the term “substantially exceed" to mean approximately four (4) times the average customer usage, but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Pr="00D4596A">
        <w:rPr>
          <w:rFonts w:ascii="Arial" w:hAnsi="Arial" w:cs="Arial"/>
          <w:b w:val="0"/>
          <w:sz w:val="20"/>
          <w:szCs w:val="20"/>
        </w:rPr>
        <w:t xml:space="preserve">reserves the right to reasonably apply a different standard based on the relevant facts and circumstances applicable to a particular customer.  Usage and associated charges for excess usage will be determined based solely upon </w:t>
      </w:r>
      <w:r w:rsidR="00D73C6E" w:rsidRPr="00D73C6E">
        <w:rPr>
          <w:rFonts w:ascii="Arial" w:hAnsi="Arial" w:cs="Arial"/>
          <w:b w:val="0"/>
          <w:bCs w:val="0"/>
          <w:iCs/>
          <w:sz w:val="20"/>
          <w:szCs w:val="20"/>
        </w:rPr>
        <w:t>Company</w:t>
      </w:r>
      <w:r w:rsidR="00D73C6E">
        <w:rPr>
          <w:rFonts w:ascii="Arial" w:hAnsi="Arial" w:cs="Arial"/>
          <w:b w:val="0"/>
          <w:bCs w:val="0"/>
          <w:iCs/>
          <w:sz w:val="20"/>
          <w:szCs w:val="20"/>
        </w:rPr>
        <w:t>’s</w:t>
      </w:r>
      <w:r w:rsidR="00D73C6E" w:rsidRPr="00EB2EE6">
        <w:rPr>
          <w:rFonts w:ascii="Arial" w:hAnsi="Arial" w:cs="Arial"/>
          <w:iCs/>
          <w:sz w:val="20"/>
          <w:szCs w:val="20"/>
        </w:rPr>
        <w:t xml:space="preserve"> </w:t>
      </w:r>
      <w:r w:rsidRPr="00D4596A">
        <w:rPr>
          <w:rFonts w:ascii="Arial" w:hAnsi="Arial" w:cs="Arial"/>
          <w:b w:val="0"/>
          <w:sz w:val="20"/>
          <w:szCs w:val="20"/>
        </w:rPr>
        <w:t xml:space="preserve">collected usage information.  Note that </w:t>
      </w:r>
      <w:r>
        <w:rPr>
          <w:rFonts w:ascii="Arial" w:hAnsi="Arial" w:cs="Arial"/>
          <w:b w:val="0"/>
          <w:sz w:val="20"/>
          <w:szCs w:val="20"/>
        </w:rPr>
        <w:t>You</w:t>
      </w:r>
      <w:r w:rsidRPr="00006389">
        <w:rPr>
          <w:rFonts w:ascii="Arial" w:hAnsi="Arial" w:cs="Arial"/>
          <w:b w:val="0"/>
          <w:sz w:val="20"/>
          <w:szCs w:val="20"/>
        </w:rPr>
        <w:t xml:space="preserve"> may also engage </w:t>
      </w:r>
      <w:r w:rsidR="00D73C6E" w:rsidRPr="00D73C6E">
        <w:rPr>
          <w:rFonts w:ascii="Arial" w:hAnsi="Arial" w:cs="Arial"/>
          <w:b w:val="0"/>
          <w:bCs w:val="0"/>
          <w:iCs/>
          <w:sz w:val="20"/>
          <w:szCs w:val="20"/>
        </w:rPr>
        <w:t>Company</w:t>
      </w:r>
      <w:r w:rsidR="00D73C6E" w:rsidRPr="00EB2EE6">
        <w:rPr>
          <w:rFonts w:ascii="Arial" w:hAnsi="Arial" w:cs="Arial"/>
          <w:iCs/>
          <w:sz w:val="20"/>
          <w:szCs w:val="20"/>
        </w:rPr>
        <w:t xml:space="preserve"> </w:t>
      </w:r>
      <w:r w:rsidRPr="00006389">
        <w:rPr>
          <w:rFonts w:ascii="Arial" w:hAnsi="Arial" w:cs="Arial"/>
          <w:b w:val="0"/>
          <w:sz w:val="20"/>
          <w:szCs w:val="20"/>
        </w:rPr>
        <w:t xml:space="preserve">to perform exports of </w:t>
      </w:r>
      <w:r>
        <w:rPr>
          <w:rFonts w:ascii="Arial" w:hAnsi="Arial" w:cs="Arial"/>
          <w:b w:val="0"/>
          <w:sz w:val="20"/>
          <w:szCs w:val="20"/>
        </w:rPr>
        <w:t>Your</w:t>
      </w:r>
      <w:r w:rsidRPr="00006389">
        <w:rPr>
          <w:rFonts w:ascii="Arial" w:hAnsi="Arial" w:cs="Arial"/>
          <w:b w:val="0"/>
          <w:sz w:val="20"/>
          <w:szCs w:val="20"/>
        </w:rPr>
        <w:t xml:space="preserve"> </w:t>
      </w:r>
      <w:r>
        <w:rPr>
          <w:rFonts w:ascii="Arial" w:hAnsi="Arial" w:cs="Arial"/>
          <w:b w:val="0"/>
          <w:sz w:val="20"/>
          <w:szCs w:val="20"/>
        </w:rPr>
        <w:t>d</w:t>
      </w:r>
      <w:r w:rsidRPr="00006389">
        <w:rPr>
          <w:rFonts w:ascii="Arial" w:hAnsi="Arial" w:cs="Arial"/>
          <w:b w:val="0"/>
          <w:sz w:val="20"/>
          <w:szCs w:val="20"/>
        </w:rPr>
        <w:t xml:space="preserve">ata on </w:t>
      </w:r>
      <w:r>
        <w:rPr>
          <w:rFonts w:ascii="Arial" w:hAnsi="Arial" w:cs="Arial"/>
          <w:b w:val="0"/>
          <w:sz w:val="20"/>
          <w:szCs w:val="20"/>
        </w:rPr>
        <w:t>Your</w:t>
      </w:r>
      <w:r w:rsidRPr="00006389">
        <w:rPr>
          <w:rFonts w:ascii="Arial" w:hAnsi="Arial" w:cs="Arial"/>
          <w:b w:val="0"/>
          <w:sz w:val="20"/>
          <w:szCs w:val="20"/>
        </w:rPr>
        <w:t xml:space="preserve"> behalf by signing a separate Order Form and paying the associated </w:t>
      </w:r>
      <w:r>
        <w:rPr>
          <w:rFonts w:ascii="Arial" w:hAnsi="Arial" w:cs="Arial"/>
          <w:b w:val="0"/>
          <w:sz w:val="20"/>
          <w:szCs w:val="20"/>
        </w:rPr>
        <w:t>service fees</w:t>
      </w:r>
      <w:r w:rsidRPr="00006389">
        <w:rPr>
          <w:rFonts w:ascii="Arial" w:hAnsi="Arial" w:cs="Arial"/>
          <w:b w:val="0"/>
          <w:sz w:val="20"/>
          <w:szCs w:val="20"/>
        </w:rPr>
        <w:t>.</w:t>
      </w:r>
    </w:p>
    <w:p w14:paraId="671DD1AA" w14:textId="53EFA141" w:rsidR="00C60DFB" w:rsidRPr="00EB2EE6" w:rsidRDefault="00D4596A" w:rsidP="000A6071">
      <w:pPr>
        <w:pStyle w:val="Heading1"/>
        <w:keepNext w:val="0"/>
        <w:autoSpaceDE w:val="0"/>
        <w:autoSpaceDN w:val="0"/>
        <w:adjustRightInd w:val="0"/>
        <w:spacing w:before="144" w:after="144"/>
        <w:ind w:firstLine="720"/>
        <w:jc w:val="both"/>
        <w:rPr>
          <w:rFonts w:ascii="Arial" w:hAnsi="Arial" w:cs="Arial"/>
          <w:iCs/>
          <w:sz w:val="20"/>
          <w:szCs w:val="20"/>
        </w:rPr>
      </w:pPr>
      <w:r>
        <w:rPr>
          <w:rFonts w:ascii="Arial" w:hAnsi="Arial" w:cs="Arial"/>
          <w:b w:val="0"/>
          <w:sz w:val="20"/>
          <w:szCs w:val="20"/>
        </w:rPr>
        <w:t>c</w:t>
      </w:r>
      <w:r w:rsidR="00C60DFB">
        <w:rPr>
          <w:rFonts w:ascii="Arial" w:hAnsi="Arial" w:cs="Arial"/>
          <w:b w:val="0"/>
          <w:sz w:val="20"/>
          <w:szCs w:val="20"/>
        </w:rPr>
        <w:t>.</w:t>
      </w:r>
      <w:r w:rsidR="00C60DFB">
        <w:rPr>
          <w:rFonts w:ascii="Arial" w:hAnsi="Arial" w:cs="Arial"/>
          <w:b w:val="0"/>
          <w:sz w:val="20"/>
          <w:szCs w:val="20"/>
        </w:rPr>
        <w:tab/>
        <w:t xml:space="preserve">If Your usage exceeds the limits for Your Account or otherwise exceeds Fair Use, You agree that </w:t>
      </w:r>
      <w:r w:rsidR="007002E2" w:rsidRPr="00D73C6E">
        <w:rPr>
          <w:rFonts w:ascii="Arial" w:hAnsi="Arial" w:cs="Arial"/>
          <w:b w:val="0"/>
          <w:bCs w:val="0"/>
          <w:iCs/>
          <w:sz w:val="20"/>
          <w:szCs w:val="20"/>
        </w:rPr>
        <w:t>Company</w:t>
      </w:r>
      <w:r w:rsidR="007002E2" w:rsidRPr="00EB2EE6">
        <w:rPr>
          <w:rFonts w:ascii="Arial" w:hAnsi="Arial" w:cs="Arial"/>
          <w:iCs/>
          <w:sz w:val="20"/>
          <w:szCs w:val="20"/>
        </w:rPr>
        <w:t xml:space="preserve"> </w:t>
      </w:r>
      <w:r w:rsidR="00C60DFB">
        <w:rPr>
          <w:rFonts w:ascii="Arial" w:hAnsi="Arial" w:cs="Arial"/>
          <w:b w:val="0"/>
          <w:sz w:val="20"/>
          <w:szCs w:val="20"/>
        </w:rPr>
        <w:t>may immediately, in its sole discretion, (</w:t>
      </w:r>
      <w:proofErr w:type="spellStart"/>
      <w:r w:rsidR="00C60DFB">
        <w:rPr>
          <w:rFonts w:ascii="Arial" w:hAnsi="Arial" w:cs="Arial"/>
          <w:b w:val="0"/>
          <w:sz w:val="20"/>
          <w:szCs w:val="20"/>
        </w:rPr>
        <w:t>i</w:t>
      </w:r>
      <w:proofErr w:type="spellEnd"/>
      <w:r w:rsidR="00C60DFB">
        <w:rPr>
          <w:rFonts w:ascii="Arial" w:hAnsi="Arial" w:cs="Arial"/>
          <w:b w:val="0"/>
          <w:sz w:val="20"/>
          <w:szCs w:val="20"/>
        </w:rPr>
        <w:t xml:space="preserve">) charge You for such excess usage via Your automated payment account or by invoice, (ii) </w:t>
      </w:r>
      <w:r w:rsidR="00006389">
        <w:rPr>
          <w:rFonts w:ascii="Arial" w:hAnsi="Arial" w:cs="Arial"/>
          <w:b w:val="0"/>
          <w:sz w:val="20"/>
          <w:szCs w:val="20"/>
        </w:rPr>
        <w:t xml:space="preserve">if applicable, </w:t>
      </w:r>
      <w:r w:rsidR="00C60DFB">
        <w:rPr>
          <w:rFonts w:ascii="Arial" w:hAnsi="Arial" w:cs="Arial"/>
          <w:b w:val="0"/>
          <w:sz w:val="20"/>
          <w:szCs w:val="20"/>
        </w:rPr>
        <w:t xml:space="preserve">upgrade You to a plan or increase the limits on Your Account to address this excess usage, and/or (iii) suspend Your Account or terminate Your Account upon notice to You. Upon any upgrade or increase on the limits of Your Account, </w:t>
      </w:r>
      <w:proofErr w:type="gramStart"/>
      <w:r w:rsidR="00C60DFB">
        <w:rPr>
          <w:rFonts w:ascii="Arial" w:hAnsi="Arial" w:cs="Arial"/>
          <w:b w:val="0"/>
          <w:sz w:val="20"/>
          <w:szCs w:val="20"/>
        </w:rPr>
        <w:t>You</w:t>
      </w:r>
      <w:proofErr w:type="gramEnd"/>
      <w:r w:rsidR="00C60DFB">
        <w:rPr>
          <w:rFonts w:ascii="Arial" w:hAnsi="Arial" w:cs="Arial"/>
          <w:b w:val="0"/>
          <w:sz w:val="20"/>
          <w:szCs w:val="20"/>
        </w:rPr>
        <w:t xml:space="preserve"> will be responsible for the new costs and fees.</w:t>
      </w:r>
    </w:p>
    <w:p w14:paraId="6A6685BC" w14:textId="6F6C3B60" w:rsidR="00060DE1" w:rsidRDefault="00D4596A" w:rsidP="000A6071">
      <w:pPr>
        <w:pStyle w:val="Heading1"/>
        <w:keepNext w:val="0"/>
        <w:autoSpaceDE w:val="0"/>
        <w:autoSpaceDN w:val="0"/>
        <w:adjustRightInd w:val="0"/>
        <w:spacing w:before="144" w:after="144"/>
        <w:ind w:firstLine="720"/>
        <w:jc w:val="both"/>
        <w:rPr>
          <w:rFonts w:ascii="Arial" w:hAnsi="Arial" w:cs="Arial"/>
          <w:b w:val="0"/>
          <w:sz w:val="20"/>
          <w:szCs w:val="20"/>
        </w:rPr>
      </w:pPr>
      <w:r>
        <w:rPr>
          <w:rFonts w:ascii="Arial" w:hAnsi="Arial" w:cs="Arial"/>
          <w:b w:val="0"/>
          <w:sz w:val="20"/>
          <w:szCs w:val="20"/>
        </w:rPr>
        <w:t>d</w:t>
      </w:r>
      <w:r w:rsidR="00060DE1">
        <w:rPr>
          <w:rFonts w:ascii="Arial" w:hAnsi="Arial" w:cs="Arial"/>
          <w:b w:val="0"/>
          <w:sz w:val="20"/>
          <w:szCs w:val="20"/>
        </w:rPr>
        <w:t>.</w:t>
      </w:r>
      <w:r w:rsidR="00060DE1">
        <w:rPr>
          <w:rFonts w:ascii="Arial" w:hAnsi="Arial" w:cs="Arial"/>
          <w:b w:val="0"/>
          <w:sz w:val="20"/>
          <w:szCs w:val="20"/>
        </w:rPr>
        <w:tab/>
      </w:r>
      <w:r w:rsidR="007002E2" w:rsidRPr="00D73C6E">
        <w:rPr>
          <w:rFonts w:ascii="Arial" w:hAnsi="Arial" w:cs="Arial"/>
          <w:b w:val="0"/>
          <w:bCs w:val="0"/>
          <w:iCs/>
          <w:sz w:val="20"/>
          <w:szCs w:val="20"/>
        </w:rPr>
        <w:t>Company</w:t>
      </w:r>
      <w:r w:rsidR="007002E2" w:rsidRPr="00EB2EE6">
        <w:rPr>
          <w:rFonts w:ascii="Arial" w:hAnsi="Arial" w:cs="Arial"/>
          <w:iCs/>
          <w:sz w:val="20"/>
          <w:szCs w:val="20"/>
        </w:rPr>
        <w:t xml:space="preserve"> </w:t>
      </w:r>
      <w:r w:rsidR="00060DE1">
        <w:rPr>
          <w:rFonts w:ascii="Arial" w:hAnsi="Arial" w:cs="Arial"/>
          <w:b w:val="0"/>
          <w:sz w:val="20"/>
          <w:szCs w:val="20"/>
        </w:rPr>
        <w:t xml:space="preserve">may apply and enforce the principles of Fair Use at any time, including without limitation in connection with a significant reduction in the number of users of the Service within Your </w:t>
      </w:r>
      <w:r w:rsidR="00B64E39">
        <w:rPr>
          <w:rFonts w:ascii="Arial" w:hAnsi="Arial" w:cs="Arial"/>
          <w:b w:val="0"/>
          <w:sz w:val="20"/>
          <w:szCs w:val="20"/>
        </w:rPr>
        <w:t>A</w:t>
      </w:r>
      <w:r w:rsidR="00060DE1">
        <w:rPr>
          <w:rFonts w:ascii="Arial" w:hAnsi="Arial" w:cs="Arial"/>
          <w:b w:val="0"/>
          <w:sz w:val="20"/>
          <w:szCs w:val="20"/>
        </w:rPr>
        <w:t xml:space="preserve">ccount.  If the aggregate storage used by the remaining users of the Service within Your </w:t>
      </w:r>
      <w:r w:rsidR="00B64E39">
        <w:rPr>
          <w:rFonts w:ascii="Arial" w:hAnsi="Arial" w:cs="Arial"/>
          <w:b w:val="0"/>
          <w:sz w:val="20"/>
          <w:szCs w:val="20"/>
        </w:rPr>
        <w:t>A</w:t>
      </w:r>
      <w:r w:rsidR="00060DE1">
        <w:rPr>
          <w:rFonts w:ascii="Arial" w:hAnsi="Arial" w:cs="Arial"/>
          <w:b w:val="0"/>
          <w:sz w:val="20"/>
          <w:szCs w:val="20"/>
        </w:rPr>
        <w:t xml:space="preserve">ccount exceeds Fair Use, </w:t>
      </w:r>
      <w:r w:rsidR="007002E2" w:rsidRPr="00D73C6E">
        <w:rPr>
          <w:rFonts w:ascii="Arial" w:hAnsi="Arial" w:cs="Arial"/>
          <w:b w:val="0"/>
          <w:bCs w:val="0"/>
          <w:iCs/>
          <w:sz w:val="20"/>
          <w:szCs w:val="20"/>
        </w:rPr>
        <w:t>Company</w:t>
      </w:r>
      <w:r w:rsidR="007002E2" w:rsidRPr="00EB2EE6">
        <w:rPr>
          <w:rFonts w:ascii="Arial" w:hAnsi="Arial" w:cs="Arial"/>
          <w:iCs/>
          <w:sz w:val="20"/>
          <w:szCs w:val="20"/>
        </w:rPr>
        <w:t xml:space="preserve"> </w:t>
      </w:r>
      <w:r w:rsidR="00060DE1">
        <w:rPr>
          <w:rFonts w:ascii="Arial" w:hAnsi="Arial" w:cs="Arial"/>
          <w:b w:val="0"/>
          <w:sz w:val="20"/>
          <w:szCs w:val="20"/>
        </w:rPr>
        <w:t>reserves the right to pursue any of the remedies described in this Section 3.4.</w:t>
      </w:r>
    </w:p>
    <w:p w14:paraId="7A255DA7" w14:textId="77777777" w:rsidR="00060DE1" w:rsidRPr="00EB2EE6" w:rsidRDefault="00060DE1" w:rsidP="00060DE1">
      <w:pPr>
        <w:autoSpaceDE w:val="0"/>
        <w:autoSpaceDN w:val="0"/>
        <w:adjustRightInd w:val="0"/>
        <w:rPr>
          <w:rFonts w:ascii="Arial" w:hAnsi="Arial" w:cs="Arial"/>
          <w:iCs/>
          <w:sz w:val="20"/>
          <w:szCs w:val="20"/>
        </w:rPr>
      </w:pPr>
    </w:p>
    <w:p w14:paraId="2233C936" w14:textId="6DC74588" w:rsidR="00976F4B" w:rsidRDefault="00976F4B" w:rsidP="00976F4B">
      <w:pPr>
        <w:pStyle w:val="ListParagraph"/>
        <w:numPr>
          <w:ilvl w:val="1"/>
          <w:numId w:val="7"/>
        </w:numPr>
        <w:autoSpaceDE w:val="0"/>
        <w:autoSpaceDN w:val="0"/>
        <w:adjustRightInd w:val="0"/>
        <w:rPr>
          <w:rFonts w:ascii="Arial" w:hAnsi="Arial" w:cs="Arial"/>
          <w:b/>
          <w:sz w:val="20"/>
          <w:szCs w:val="20"/>
        </w:rPr>
      </w:pPr>
      <w:r>
        <w:rPr>
          <w:rFonts w:ascii="Arial" w:hAnsi="Arial" w:cs="Arial"/>
          <w:sz w:val="20"/>
          <w:szCs w:val="20"/>
          <w:u w:val="single"/>
        </w:rPr>
        <w:t>Subscription Commitment and Data Retention Periods</w:t>
      </w:r>
      <w:r>
        <w:rPr>
          <w:rFonts w:ascii="Arial" w:hAnsi="Arial" w:cs="Arial"/>
          <w:i/>
          <w:sz w:val="20"/>
          <w:szCs w:val="20"/>
        </w:rPr>
        <w:t xml:space="preserve">. </w:t>
      </w:r>
    </w:p>
    <w:p w14:paraId="37BADF14" w14:textId="77777777" w:rsidR="00976F4B" w:rsidRDefault="00976F4B" w:rsidP="00976F4B">
      <w:pPr>
        <w:autoSpaceDE w:val="0"/>
        <w:autoSpaceDN w:val="0"/>
        <w:adjustRightInd w:val="0"/>
        <w:rPr>
          <w:rFonts w:ascii="Arial" w:hAnsi="Arial" w:cs="Arial"/>
          <w:iCs/>
          <w:sz w:val="20"/>
          <w:szCs w:val="20"/>
        </w:rPr>
      </w:pPr>
    </w:p>
    <w:p w14:paraId="170CE087" w14:textId="3A8B274F" w:rsidR="00976F4B" w:rsidRDefault="00976F4B"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 xml:space="preserve">The Services are generally purchased in packages based on the </w:t>
      </w:r>
      <w:r w:rsidR="00417E7F">
        <w:rPr>
          <w:rFonts w:ascii="Arial" w:hAnsi="Arial" w:cs="Arial"/>
          <w:iCs/>
          <w:sz w:val="20"/>
          <w:szCs w:val="20"/>
        </w:rPr>
        <w:t>purchaser’s</w:t>
      </w:r>
      <w:r>
        <w:rPr>
          <w:rFonts w:ascii="Arial" w:hAnsi="Arial" w:cs="Arial"/>
          <w:iCs/>
          <w:sz w:val="20"/>
          <w:szCs w:val="20"/>
        </w:rPr>
        <w:t xml:space="preserve"> desired data retention period.  </w:t>
      </w:r>
      <w:r w:rsidR="0098074A">
        <w:rPr>
          <w:rFonts w:ascii="Arial" w:hAnsi="Arial" w:cs="Arial"/>
          <w:iCs/>
          <w:sz w:val="20"/>
          <w:szCs w:val="20"/>
        </w:rPr>
        <w:t>Note that the purchaser’s selected data retention period applies to all content archived using the Services (e.g., call recordings, chat messages and video recordings will all be subject to the same selected retention perio</w:t>
      </w:r>
      <w:r w:rsidR="00F663A7">
        <w:rPr>
          <w:rFonts w:ascii="Arial" w:hAnsi="Arial" w:cs="Arial"/>
          <w:iCs/>
          <w:sz w:val="20"/>
          <w:szCs w:val="20"/>
        </w:rPr>
        <w:t xml:space="preserve">d).  </w:t>
      </w:r>
      <w:r>
        <w:rPr>
          <w:rFonts w:ascii="Arial" w:hAnsi="Arial" w:cs="Arial"/>
          <w:iCs/>
          <w:sz w:val="20"/>
          <w:szCs w:val="20"/>
        </w:rPr>
        <w:t xml:space="preserve">However, </w:t>
      </w:r>
      <w:r w:rsidR="00417E7F">
        <w:rPr>
          <w:rFonts w:ascii="Arial" w:hAnsi="Arial" w:cs="Arial"/>
          <w:iCs/>
          <w:sz w:val="20"/>
          <w:szCs w:val="20"/>
        </w:rPr>
        <w:t>a</w:t>
      </w:r>
      <w:r>
        <w:rPr>
          <w:rFonts w:ascii="Arial" w:hAnsi="Arial" w:cs="Arial"/>
          <w:iCs/>
          <w:sz w:val="20"/>
          <w:szCs w:val="20"/>
        </w:rPr>
        <w:t xml:space="preserve"> customer’s data will only be retained in </w:t>
      </w:r>
      <w:r w:rsidR="007002E2" w:rsidRPr="007002E2">
        <w:rPr>
          <w:rFonts w:ascii="Arial" w:hAnsi="Arial" w:cs="Arial"/>
          <w:iCs/>
          <w:sz w:val="20"/>
          <w:szCs w:val="20"/>
        </w:rPr>
        <w:t>Company’s</w:t>
      </w:r>
      <w:r w:rsidR="007002E2" w:rsidRPr="00EB2EE6">
        <w:rPr>
          <w:rFonts w:ascii="Arial" w:hAnsi="Arial" w:cs="Arial"/>
          <w:iCs/>
          <w:sz w:val="20"/>
          <w:szCs w:val="20"/>
        </w:rPr>
        <w:t xml:space="preserve"> </w:t>
      </w:r>
      <w:r>
        <w:rPr>
          <w:rFonts w:ascii="Arial" w:hAnsi="Arial" w:cs="Arial"/>
          <w:iCs/>
          <w:sz w:val="20"/>
          <w:szCs w:val="20"/>
        </w:rPr>
        <w:t xml:space="preserve">archive so long as the </w:t>
      </w:r>
      <w:r w:rsidR="00417E7F">
        <w:rPr>
          <w:rFonts w:ascii="Arial" w:hAnsi="Arial" w:cs="Arial"/>
          <w:iCs/>
          <w:sz w:val="20"/>
          <w:szCs w:val="20"/>
        </w:rPr>
        <w:t xml:space="preserve">applicable </w:t>
      </w:r>
      <w:r>
        <w:rPr>
          <w:rFonts w:ascii="Arial" w:hAnsi="Arial" w:cs="Arial"/>
          <w:iCs/>
          <w:sz w:val="20"/>
          <w:szCs w:val="20"/>
        </w:rPr>
        <w:t>customer maintains a current subscription to the Services.  Once the customer terminates its subscription to the Services, the customer’s archived data will be promptly terminated, as described in Section 6 below</w:t>
      </w:r>
      <w:r w:rsidRPr="00EB2EE6">
        <w:rPr>
          <w:rFonts w:ascii="Arial" w:hAnsi="Arial" w:cs="Arial"/>
          <w:iCs/>
          <w:sz w:val="20"/>
          <w:szCs w:val="20"/>
        </w:rPr>
        <w:t>.</w:t>
      </w:r>
      <w:r>
        <w:rPr>
          <w:rFonts w:ascii="Arial" w:hAnsi="Arial" w:cs="Arial"/>
          <w:iCs/>
          <w:sz w:val="20"/>
          <w:szCs w:val="20"/>
        </w:rPr>
        <w:t xml:space="preserve">  For example:</w:t>
      </w:r>
    </w:p>
    <w:p w14:paraId="4859423A" w14:textId="60C1C21F" w:rsidR="00976F4B" w:rsidRDefault="00976F4B" w:rsidP="00976F4B">
      <w:pPr>
        <w:autoSpaceDE w:val="0"/>
        <w:autoSpaceDN w:val="0"/>
        <w:adjustRightInd w:val="0"/>
        <w:ind w:firstLine="720"/>
        <w:rPr>
          <w:rFonts w:ascii="Arial" w:hAnsi="Arial" w:cs="Arial"/>
          <w:iCs/>
          <w:sz w:val="20"/>
          <w:szCs w:val="20"/>
        </w:rPr>
      </w:pPr>
    </w:p>
    <w:p w14:paraId="0440FD9A" w14:textId="2421AF0C" w:rsidR="00976F4B" w:rsidRPr="007A70CD" w:rsidRDefault="00976F4B" w:rsidP="000A6071">
      <w:pPr>
        <w:pStyle w:val="ListParagraph"/>
        <w:numPr>
          <w:ilvl w:val="0"/>
          <w:numId w:val="18"/>
        </w:numPr>
        <w:autoSpaceDE w:val="0"/>
        <w:autoSpaceDN w:val="0"/>
        <w:adjustRightInd w:val="0"/>
        <w:jc w:val="both"/>
        <w:rPr>
          <w:rFonts w:ascii="Arial" w:hAnsi="Arial" w:cs="Arial"/>
          <w:iCs/>
          <w:sz w:val="20"/>
          <w:szCs w:val="20"/>
        </w:rPr>
      </w:pPr>
      <w:r>
        <w:rPr>
          <w:rFonts w:ascii="Arial" w:hAnsi="Arial" w:cs="Arial"/>
          <w:iCs/>
          <w:sz w:val="20"/>
          <w:szCs w:val="20"/>
        </w:rPr>
        <w:t>If, on January 1, 2023, a customer purchases an archiving package that includes data retention for three (3) years following the date that the applicable content was initially archived, and the customer terminates its subscription to the Services on June 30, 2028, then (a) customer content will begin to be deleted from the archive starting on January 1, 2026, on a rolling basis as data reaches its three (3) year anniversary of being archived</w:t>
      </w:r>
      <w:r w:rsidR="007A70CD">
        <w:rPr>
          <w:rFonts w:ascii="Arial" w:hAnsi="Arial" w:cs="Arial"/>
          <w:iCs/>
          <w:sz w:val="20"/>
          <w:szCs w:val="20"/>
        </w:rPr>
        <w:t xml:space="preserve"> by </w:t>
      </w:r>
      <w:r w:rsidR="007002E2" w:rsidRPr="007002E2">
        <w:rPr>
          <w:rFonts w:ascii="Arial" w:hAnsi="Arial" w:cs="Arial"/>
          <w:iCs/>
          <w:sz w:val="20"/>
          <w:szCs w:val="20"/>
        </w:rPr>
        <w:t>Company</w:t>
      </w:r>
      <w:r>
        <w:rPr>
          <w:rFonts w:ascii="Arial" w:hAnsi="Arial" w:cs="Arial"/>
          <w:iCs/>
          <w:sz w:val="20"/>
          <w:szCs w:val="20"/>
        </w:rPr>
        <w:t xml:space="preserve">; and (b) all customer content, regardless of its archiving date, will be deleted from the archive promptly after June 30, 2028.  </w:t>
      </w:r>
    </w:p>
    <w:p w14:paraId="640E61D9" w14:textId="71AA854B" w:rsidR="00976F4B" w:rsidRDefault="00976F4B" w:rsidP="00976F4B">
      <w:pPr>
        <w:autoSpaceDE w:val="0"/>
        <w:autoSpaceDN w:val="0"/>
        <w:adjustRightInd w:val="0"/>
        <w:rPr>
          <w:rFonts w:ascii="Arial" w:hAnsi="Arial" w:cs="Arial"/>
          <w:iCs/>
          <w:sz w:val="20"/>
          <w:szCs w:val="20"/>
        </w:rPr>
      </w:pPr>
    </w:p>
    <w:p w14:paraId="537E353B" w14:textId="7968D8C6" w:rsidR="00976F4B" w:rsidRPr="00B3177B" w:rsidRDefault="00976F4B" w:rsidP="000A6071">
      <w:pPr>
        <w:pStyle w:val="ListParagraph"/>
        <w:numPr>
          <w:ilvl w:val="0"/>
          <w:numId w:val="18"/>
        </w:numPr>
        <w:autoSpaceDE w:val="0"/>
        <w:autoSpaceDN w:val="0"/>
        <w:adjustRightInd w:val="0"/>
        <w:jc w:val="both"/>
        <w:rPr>
          <w:rFonts w:ascii="Arial" w:hAnsi="Arial" w:cs="Arial"/>
          <w:iCs/>
          <w:sz w:val="20"/>
          <w:szCs w:val="20"/>
        </w:rPr>
      </w:pPr>
      <w:r>
        <w:rPr>
          <w:rFonts w:ascii="Arial" w:hAnsi="Arial" w:cs="Arial"/>
          <w:iCs/>
          <w:sz w:val="20"/>
          <w:szCs w:val="20"/>
        </w:rPr>
        <w:t xml:space="preserve">If, on January 1, 2023, a customer purchases an archiving package that includes data retention for three (3) years following the date that the applicable content was initially archived, but the customer </w:t>
      </w:r>
      <w:r w:rsidR="002919CE">
        <w:rPr>
          <w:rFonts w:ascii="Arial" w:hAnsi="Arial" w:cs="Arial"/>
          <w:iCs/>
          <w:sz w:val="20"/>
          <w:szCs w:val="20"/>
        </w:rPr>
        <w:t>terminates its s</w:t>
      </w:r>
      <w:r>
        <w:rPr>
          <w:rFonts w:ascii="Arial" w:hAnsi="Arial" w:cs="Arial"/>
          <w:iCs/>
          <w:sz w:val="20"/>
          <w:szCs w:val="20"/>
        </w:rPr>
        <w:t>ubscri</w:t>
      </w:r>
      <w:r w:rsidR="002919CE">
        <w:rPr>
          <w:rFonts w:ascii="Arial" w:hAnsi="Arial" w:cs="Arial"/>
          <w:iCs/>
          <w:sz w:val="20"/>
          <w:szCs w:val="20"/>
        </w:rPr>
        <w:t xml:space="preserve">ption to </w:t>
      </w:r>
      <w:r>
        <w:rPr>
          <w:rFonts w:ascii="Arial" w:hAnsi="Arial" w:cs="Arial"/>
          <w:iCs/>
          <w:sz w:val="20"/>
          <w:szCs w:val="20"/>
        </w:rPr>
        <w:t xml:space="preserve">the Services </w:t>
      </w:r>
      <w:r w:rsidR="002919CE">
        <w:rPr>
          <w:rFonts w:ascii="Arial" w:hAnsi="Arial" w:cs="Arial"/>
          <w:iCs/>
          <w:sz w:val="20"/>
          <w:szCs w:val="20"/>
        </w:rPr>
        <w:t>on</w:t>
      </w:r>
      <w:r>
        <w:rPr>
          <w:rFonts w:ascii="Arial" w:hAnsi="Arial" w:cs="Arial"/>
          <w:iCs/>
          <w:sz w:val="20"/>
          <w:szCs w:val="20"/>
        </w:rPr>
        <w:t xml:space="preserve"> June 30, 2023, then all customer content, regardless of its archiving date, will be deleted from the archive promptly after June 30, 2023.</w:t>
      </w:r>
    </w:p>
    <w:p w14:paraId="7971F9A6" w14:textId="77777777" w:rsidR="00976F4B" w:rsidRDefault="00976F4B" w:rsidP="00976F4B">
      <w:pPr>
        <w:autoSpaceDE w:val="0"/>
        <w:autoSpaceDN w:val="0"/>
        <w:adjustRightInd w:val="0"/>
        <w:rPr>
          <w:rFonts w:ascii="Arial" w:hAnsi="Arial" w:cs="Arial"/>
          <w:iCs/>
          <w:sz w:val="20"/>
          <w:szCs w:val="20"/>
        </w:rPr>
      </w:pPr>
    </w:p>
    <w:p w14:paraId="444AB0B7" w14:textId="3F80CF27" w:rsidR="00260643" w:rsidRDefault="00260643"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 xml:space="preserve">If You desire that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iCs/>
          <w:sz w:val="20"/>
          <w:szCs w:val="20"/>
        </w:rPr>
        <w:t xml:space="preserve">maintain Your archived data after Your cancellation of the Services, such data may continue to be archived thereafter for a monthly service fee based on the volume of such archived content.  Please contact Your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iCs/>
          <w:sz w:val="20"/>
          <w:szCs w:val="20"/>
        </w:rPr>
        <w:t>account representative for further information.</w:t>
      </w:r>
    </w:p>
    <w:p w14:paraId="3CCE2723" w14:textId="77777777" w:rsidR="00260643" w:rsidRPr="007A70CD" w:rsidRDefault="00260643" w:rsidP="007A70CD">
      <w:pPr>
        <w:autoSpaceDE w:val="0"/>
        <w:autoSpaceDN w:val="0"/>
        <w:adjustRightInd w:val="0"/>
        <w:rPr>
          <w:rFonts w:ascii="Arial" w:hAnsi="Arial" w:cs="Arial"/>
          <w:iCs/>
          <w:sz w:val="20"/>
          <w:szCs w:val="20"/>
        </w:rPr>
      </w:pPr>
    </w:p>
    <w:p w14:paraId="459FA76C" w14:textId="605E6524" w:rsidR="00A03314" w:rsidRDefault="00A03314" w:rsidP="000A6071">
      <w:pPr>
        <w:pStyle w:val="ListParagraph"/>
        <w:keepNext/>
        <w:numPr>
          <w:ilvl w:val="1"/>
          <w:numId w:val="7"/>
        </w:numPr>
        <w:autoSpaceDE w:val="0"/>
        <w:autoSpaceDN w:val="0"/>
        <w:adjustRightInd w:val="0"/>
        <w:rPr>
          <w:rFonts w:ascii="Arial" w:hAnsi="Arial" w:cs="Arial"/>
          <w:b/>
          <w:sz w:val="20"/>
          <w:szCs w:val="20"/>
        </w:rPr>
      </w:pPr>
      <w:r>
        <w:rPr>
          <w:rFonts w:ascii="Arial" w:hAnsi="Arial" w:cs="Arial"/>
          <w:sz w:val="20"/>
          <w:szCs w:val="20"/>
          <w:u w:val="single"/>
        </w:rPr>
        <w:t>Subscription Applies to All Users</w:t>
      </w:r>
      <w:r w:rsidR="00F076EB">
        <w:rPr>
          <w:rFonts w:ascii="Arial" w:hAnsi="Arial" w:cs="Arial"/>
          <w:sz w:val="20"/>
          <w:szCs w:val="20"/>
          <w:u w:val="single"/>
        </w:rPr>
        <w:t xml:space="preserve"> on Account</w:t>
      </w:r>
      <w:r>
        <w:rPr>
          <w:rFonts w:ascii="Arial" w:hAnsi="Arial" w:cs="Arial"/>
          <w:i/>
          <w:sz w:val="20"/>
          <w:szCs w:val="20"/>
        </w:rPr>
        <w:t xml:space="preserve">. </w:t>
      </w:r>
    </w:p>
    <w:p w14:paraId="18E6C71C" w14:textId="77777777" w:rsidR="00A03314" w:rsidRDefault="00A03314" w:rsidP="000A6071">
      <w:pPr>
        <w:keepNext/>
        <w:autoSpaceDE w:val="0"/>
        <w:autoSpaceDN w:val="0"/>
        <w:adjustRightInd w:val="0"/>
        <w:rPr>
          <w:rFonts w:ascii="Arial" w:hAnsi="Arial" w:cs="Arial"/>
          <w:iCs/>
          <w:sz w:val="20"/>
          <w:szCs w:val="20"/>
        </w:rPr>
      </w:pPr>
    </w:p>
    <w:p w14:paraId="68712DB9" w14:textId="34C50300" w:rsidR="00A03314" w:rsidRDefault="00A03314" w:rsidP="000A6071">
      <w:pPr>
        <w:autoSpaceDE w:val="0"/>
        <w:autoSpaceDN w:val="0"/>
        <w:adjustRightInd w:val="0"/>
        <w:ind w:firstLine="720"/>
        <w:jc w:val="both"/>
        <w:rPr>
          <w:rFonts w:ascii="Arial" w:hAnsi="Arial" w:cs="Arial"/>
          <w:iCs/>
          <w:sz w:val="20"/>
          <w:szCs w:val="20"/>
        </w:rPr>
      </w:pPr>
      <w:r>
        <w:rPr>
          <w:rFonts w:ascii="Arial" w:hAnsi="Arial" w:cs="Arial"/>
          <w:iCs/>
          <w:sz w:val="20"/>
          <w:szCs w:val="20"/>
        </w:rPr>
        <w:t xml:space="preserve">When </w:t>
      </w:r>
      <w:r w:rsidR="00417E7F">
        <w:rPr>
          <w:rFonts w:ascii="Arial" w:hAnsi="Arial" w:cs="Arial"/>
          <w:iCs/>
          <w:sz w:val="20"/>
          <w:szCs w:val="20"/>
        </w:rPr>
        <w:t>You</w:t>
      </w:r>
      <w:r>
        <w:rPr>
          <w:rFonts w:ascii="Arial" w:hAnsi="Arial" w:cs="Arial"/>
          <w:iCs/>
          <w:sz w:val="20"/>
          <w:szCs w:val="20"/>
        </w:rPr>
        <w:t xml:space="preserve"> subscribe to the Services, the Service subscription applies to all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iCs/>
          <w:sz w:val="20"/>
          <w:szCs w:val="20"/>
        </w:rPr>
        <w:t xml:space="preserve">users within </w:t>
      </w:r>
      <w:r w:rsidR="00417E7F">
        <w:rPr>
          <w:rFonts w:ascii="Arial" w:hAnsi="Arial" w:cs="Arial"/>
          <w:iCs/>
          <w:sz w:val="20"/>
          <w:szCs w:val="20"/>
        </w:rPr>
        <w:t xml:space="preserve">Your </w:t>
      </w:r>
      <w:r w:rsidR="00B64E39">
        <w:rPr>
          <w:rFonts w:ascii="Arial" w:hAnsi="Arial" w:cs="Arial"/>
          <w:iCs/>
          <w:sz w:val="20"/>
          <w:szCs w:val="20"/>
        </w:rPr>
        <w:t>A</w:t>
      </w:r>
      <w:r>
        <w:rPr>
          <w:rFonts w:ascii="Arial" w:hAnsi="Arial" w:cs="Arial"/>
          <w:iCs/>
          <w:sz w:val="20"/>
          <w:szCs w:val="20"/>
        </w:rPr>
        <w:t xml:space="preserve">ccount.  The Services cannot be purchased on a user-by-user basis (i.e., </w:t>
      </w:r>
      <w:r w:rsidR="00417E7F">
        <w:rPr>
          <w:rFonts w:ascii="Arial" w:hAnsi="Arial" w:cs="Arial"/>
          <w:iCs/>
          <w:sz w:val="20"/>
          <w:szCs w:val="20"/>
        </w:rPr>
        <w:t>You</w:t>
      </w:r>
      <w:r>
        <w:rPr>
          <w:rFonts w:ascii="Arial" w:hAnsi="Arial" w:cs="Arial"/>
          <w:iCs/>
          <w:sz w:val="20"/>
          <w:szCs w:val="20"/>
        </w:rPr>
        <w:t xml:space="preserve"> must purchase archiving subscriptions for all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iCs/>
          <w:sz w:val="20"/>
          <w:szCs w:val="20"/>
        </w:rPr>
        <w:t xml:space="preserve">Unified Communications users on </w:t>
      </w:r>
      <w:r w:rsidR="00417E7F">
        <w:rPr>
          <w:rFonts w:ascii="Arial" w:hAnsi="Arial" w:cs="Arial"/>
          <w:iCs/>
          <w:sz w:val="20"/>
          <w:szCs w:val="20"/>
        </w:rPr>
        <w:t>Your</w:t>
      </w:r>
      <w:r>
        <w:rPr>
          <w:rFonts w:ascii="Arial" w:hAnsi="Arial" w:cs="Arial"/>
          <w:iCs/>
          <w:sz w:val="20"/>
          <w:szCs w:val="20"/>
        </w:rPr>
        <w:t xml:space="preserve"> </w:t>
      </w:r>
      <w:r w:rsidR="00B64E39">
        <w:rPr>
          <w:rFonts w:ascii="Arial" w:hAnsi="Arial" w:cs="Arial"/>
          <w:iCs/>
          <w:sz w:val="20"/>
          <w:szCs w:val="20"/>
        </w:rPr>
        <w:t>A</w:t>
      </w:r>
      <w:r>
        <w:rPr>
          <w:rFonts w:ascii="Arial" w:hAnsi="Arial" w:cs="Arial"/>
          <w:iCs/>
          <w:sz w:val="20"/>
          <w:szCs w:val="20"/>
        </w:rPr>
        <w:t>ccount).</w:t>
      </w:r>
    </w:p>
    <w:p w14:paraId="58F40705" w14:textId="77777777" w:rsidR="00A03314" w:rsidRDefault="00A03314" w:rsidP="00A03314">
      <w:pPr>
        <w:autoSpaceDE w:val="0"/>
        <w:autoSpaceDN w:val="0"/>
        <w:adjustRightInd w:val="0"/>
        <w:ind w:firstLine="720"/>
        <w:rPr>
          <w:rFonts w:ascii="Arial" w:hAnsi="Arial" w:cs="Arial"/>
          <w:iCs/>
          <w:sz w:val="20"/>
          <w:szCs w:val="20"/>
        </w:rPr>
      </w:pPr>
    </w:p>
    <w:p w14:paraId="378EBC49" w14:textId="4F33C68F" w:rsidR="00417E7F" w:rsidRDefault="00417E7F" w:rsidP="007A70CD">
      <w:pPr>
        <w:pStyle w:val="ListParagraph"/>
        <w:keepNext/>
        <w:numPr>
          <w:ilvl w:val="1"/>
          <w:numId w:val="7"/>
        </w:numPr>
        <w:autoSpaceDE w:val="0"/>
        <w:autoSpaceDN w:val="0"/>
        <w:adjustRightInd w:val="0"/>
        <w:rPr>
          <w:rFonts w:ascii="Arial" w:hAnsi="Arial" w:cs="Arial"/>
          <w:b/>
          <w:sz w:val="20"/>
          <w:szCs w:val="20"/>
        </w:rPr>
      </w:pPr>
      <w:r>
        <w:rPr>
          <w:rFonts w:ascii="Arial" w:hAnsi="Arial" w:cs="Arial"/>
          <w:sz w:val="20"/>
          <w:szCs w:val="20"/>
          <w:u w:val="single"/>
        </w:rPr>
        <w:t>Data Imports</w:t>
      </w:r>
      <w:r>
        <w:rPr>
          <w:rFonts w:ascii="Arial" w:hAnsi="Arial" w:cs="Arial"/>
          <w:i/>
          <w:sz w:val="20"/>
          <w:szCs w:val="20"/>
        </w:rPr>
        <w:t xml:space="preserve">. </w:t>
      </w:r>
    </w:p>
    <w:p w14:paraId="79DA1861" w14:textId="77777777" w:rsidR="00417E7F" w:rsidRDefault="00417E7F" w:rsidP="007A70CD">
      <w:pPr>
        <w:keepNext/>
        <w:autoSpaceDE w:val="0"/>
        <w:autoSpaceDN w:val="0"/>
        <w:adjustRightInd w:val="0"/>
        <w:rPr>
          <w:rFonts w:ascii="Arial" w:hAnsi="Arial" w:cs="Arial"/>
          <w:iCs/>
          <w:sz w:val="20"/>
          <w:szCs w:val="20"/>
        </w:rPr>
      </w:pPr>
    </w:p>
    <w:p w14:paraId="3EE6359A" w14:textId="4507037C" w:rsidR="00417E7F" w:rsidRDefault="007002E2" w:rsidP="000A6071">
      <w:pPr>
        <w:autoSpaceDE w:val="0"/>
        <w:autoSpaceDN w:val="0"/>
        <w:adjustRightInd w:val="0"/>
        <w:ind w:firstLine="720"/>
        <w:jc w:val="both"/>
        <w:rPr>
          <w:rFonts w:ascii="Arial" w:hAnsi="Arial" w:cs="Arial"/>
          <w:iCs/>
          <w:sz w:val="20"/>
          <w:szCs w:val="20"/>
        </w:rPr>
      </w:pPr>
      <w:r w:rsidRPr="007002E2">
        <w:rPr>
          <w:rFonts w:ascii="Arial" w:hAnsi="Arial" w:cs="Arial"/>
          <w:iCs/>
          <w:sz w:val="20"/>
          <w:szCs w:val="20"/>
        </w:rPr>
        <w:t>Company</w:t>
      </w:r>
      <w:r>
        <w:rPr>
          <w:rFonts w:ascii="Arial" w:hAnsi="Arial" w:cs="Arial"/>
          <w:iCs/>
          <w:sz w:val="20"/>
          <w:szCs w:val="20"/>
        </w:rPr>
        <w:t xml:space="preserve"> </w:t>
      </w:r>
      <w:r w:rsidR="00417E7F">
        <w:rPr>
          <w:rFonts w:ascii="Arial" w:hAnsi="Arial" w:cs="Arial"/>
          <w:iCs/>
          <w:sz w:val="20"/>
          <w:szCs w:val="20"/>
        </w:rPr>
        <w:t xml:space="preserve">may, in its sole discretion, </w:t>
      </w:r>
      <w:r w:rsidR="00135FB1">
        <w:rPr>
          <w:rFonts w:ascii="Arial" w:hAnsi="Arial" w:cs="Arial"/>
          <w:iCs/>
          <w:sz w:val="20"/>
          <w:szCs w:val="20"/>
        </w:rPr>
        <w:t xml:space="preserve">either permit or prohibit </w:t>
      </w:r>
      <w:r w:rsidR="00417E7F">
        <w:rPr>
          <w:rFonts w:ascii="Arial" w:hAnsi="Arial" w:cs="Arial"/>
          <w:iCs/>
          <w:sz w:val="20"/>
          <w:szCs w:val="20"/>
        </w:rPr>
        <w:t xml:space="preserve">the import of Your existing content (whether created outside or within </w:t>
      </w:r>
      <w:r w:rsidRPr="007002E2">
        <w:rPr>
          <w:rFonts w:ascii="Arial" w:hAnsi="Arial" w:cs="Arial"/>
          <w:iCs/>
          <w:sz w:val="20"/>
          <w:szCs w:val="20"/>
        </w:rPr>
        <w:t>Company</w:t>
      </w:r>
      <w:r>
        <w:rPr>
          <w:rFonts w:ascii="Arial" w:hAnsi="Arial" w:cs="Arial"/>
          <w:iCs/>
          <w:sz w:val="20"/>
          <w:szCs w:val="20"/>
        </w:rPr>
        <w:t xml:space="preserve">’s </w:t>
      </w:r>
      <w:r w:rsidR="00417E7F">
        <w:rPr>
          <w:rFonts w:ascii="Arial" w:hAnsi="Arial" w:cs="Arial"/>
          <w:iCs/>
          <w:sz w:val="20"/>
          <w:szCs w:val="20"/>
        </w:rPr>
        <w:t xml:space="preserve">Unified Communications services) </w:t>
      </w:r>
      <w:r w:rsidR="00135FB1">
        <w:rPr>
          <w:rFonts w:ascii="Arial" w:hAnsi="Arial" w:cs="Arial"/>
          <w:iCs/>
          <w:sz w:val="20"/>
          <w:szCs w:val="20"/>
        </w:rPr>
        <w:t xml:space="preserve">into the Services </w:t>
      </w:r>
      <w:r w:rsidR="00417E7F">
        <w:rPr>
          <w:rFonts w:ascii="Arial" w:hAnsi="Arial" w:cs="Arial"/>
          <w:iCs/>
          <w:sz w:val="20"/>
          <w:szCs w:val="20"/>
        </w:rPr>
        <w:t xml:space="preserve">for any reason, including without limitation the current location, size/quantity or format of such content.  If </w:t>
      </w:r>
      <w:r w:rsidRPr="007002E2">
        <w:rPr>
          <w:rFonts w:ascii="Arial" w:hAnsi="Arial" w:cs="Arial"/>
          <w:iCs/>
          <w:sz w:val="20"/>
          <w:szCs w:val="20"/>
        </w:rPr>
        <w:t>Company</w:t>
      </w:r>
      <w:r>
        <w:rPr>
          <w:rFonts w:ascii="Arial" w:hAnsi="Arial" w:cs="Arial"/>
          <w:iCs/>
          <w:sz w:val="20"/>
          <w:szCs w:val="20"/>
        </w:rPr>
        <w:t xml:space="preserve"> </w:t>
      </w:r>
      <w:r w:rsidR="00417E7F">
        <w:rPr>
          <w:rFonts w:ascii="Arial" w:hAnsi="Arial" w:cs="Arial"/>
          <w:iCs/>
          <w:sz w:val="20"/>
          <w:szCs w:val="20"/>
        </w:rPr>
        <w:t xml:space="preserve">agrees to allow the import of Your existing content into the Services, </w:t>
      </w:r>
      <w:proofErr w:type="gramStart"/>
      <w:r w:rsidR="00994569">
        <w:rPr>
          <w:rFonts w:ascii="Arial" w:hAnsi="Arial" w:cs="Arial"/>
          <w:iCs/>
          <w:sz w:val="20"/>
          <w:szCs w:val="20"/>
        </w:rPr>
        <w:t>You</w:t>
      </w:r>
      <w:proofErr w:type="gramEnd"/>
      <w:r w:rsidR="00994569">
        <w:rPr>
          <w:rFonts w:ascii="Arial" w:hAnsi="Arial" w:cs="Arial"/>
          <w:iCs/>
          <w:sz w:val="20"/>
          <w:szCs w:val="20"/>
        </w:rPr>
        <w:t xml:space="preserve"> may proceed with the import of such content only after You have agreed to the terms of an Order Form containing the agreed-upon professional services fees (for </w:t>
      </w:r>
      <w:r w:rsidRPr="007002E2">
        <w:rPr>
          <w:rFonts w:ascii="Arial" w:hAnsi="Arial" w:cs="Arial"/>
          <w:iCs/>
          <w:sz w:val="20"/>
          <w:szCs w:val="20"/>
        </w:rPr>
        <w:t>Company</w:t>
      </w:r>
      <w:r>
        <w:rPr>
          <w:rFonts w:ascii="Arial" w:hAnsi="Arial" w:cs="Arial"/>
          <w:iCs/>
          <w:sz w:val="20"/>
          <w:szCs w:val="20"/>
        </w:rPr>
        <w:t xml:space="preserve">’s </w:t>
      </w:r>
      <w:r w:rsidR="00994569">
        <w:rPr>
          <w:rFonts w:ascii="Arial" w:hAnsi="Arial" w:cs="Arial"/>
          <w:iCs/>
          <w:sz w:val="20"/>
          <w:szCs w:val="20"/>
        </w:rPr>
        <w:t xml:space="preserve">assistance with such import of data) and ongoing storage fees for such data to be charged to You by </w:t>
      </w:r>
      <w:r w:rsidRPr="007002E2">
        <w:rPr>
          <w:rFonts w:ascii="Arial" w:hAnsi="Arial" w:cs="Arial"/>
          <w:iCs/>
          <w:sz w:val="20"/>
          <w:szCs w:val="20"/>
        </w:rPr>
        <w:t>Company</w:t>
      </w:r>
      <w:r w:rsidR="00417E7F">
        <w:rPr>
          <w:rFonts w:ascii="Arial" w:hAnsi="Arial" w:cs="Arial"/>
          <w:iCs/>
          <w:sz w:val="20"/>
          <w:szCs w:val="20"/>
        </w:rPr>
        <w:t>.</w:t>
      </w:r>
    </w:p>
    <w:p w14:paraId="20A3323C" w14:textId="77777777" w:rsidR="00417E7F" w:rsidRDefault="00417E7F" w:rsidP="00417E7F">
      <w:pPr>
        <w:autoSpaceDE w:val="0"/>
        <w:autoSpaceDN w:val="0"/>
        <w:adjustRightInd w:val="0"/>
        <w:ind w:firstLine="720"/>
        <w:rPr>
          <w:rFonts w:ascii="Arial" w:hAnsi="Arial" w:cs="Arial"/>
          <w:iCs/>
          <w:sz w:val="20"/>
          <w:szCs w:val="20"/>
        </w:rPr>
      </w:pPr>
    </w:p>
    <w:p w14:paraId="62EF09E3" w14:textId="41721974" w:rsidR="00A47818" w:rsidRDefault="00A47818" w:rsidP="00A47818">
      <w:pPr>
        <w:pStyle w:val="ListParagraph"/>
        <w:keepNext/>
        <w:numPr>
          <w:ilvl w:val="1"/>
          <w:numId w:val="7"/>
        </w:numPr>
        <w:autoSpaceDE w:val="0"/>
        <w:autoSpaceDN w:val="0"/>
        <w:adjustRightInd w:val="0"/>
        <w:rPr>
          <w:rFonts w:ascii="Arial" w:hAnsi="Arial" w:cs="Arial"/>
          <w:b/>
          <w:sz w:val="20"/>
          <w:szCs w:val="20"/>
        </w:rPr>
      </w:pPr>
      <w:r>
        <w:rPr>
          <w:rFonts w:ascii="Arial" w:hAnsi="Arial" w:cs="Arial"/>
          <w:sz w:val="20"/>
          <w:szCs w:val="20"/>
          <w:u w:val="single"/>
        </w:rPr>
        <w:t>Litigation/Legal Hold Feature</w:t>
      </w:r>
      <w:r>
        <w:rPr>
          <w:rFonts w:ascii="Arial" w:hAnsi="Arial" w:cs="Arial"/>
          <w:i/>
          <w:sz w:val="20"/>
          <w:szCs w:val="20"/>
        </w:rPr>
        <w:t xml:space="preserve">. </w:t>
      </w:r>
    </w:p>
    <w:p w14:paraId="075B44A7" w14:textId="77777777" w:rsidR="00A47818" w:rsidRDefault="00A47818" w:rsidP="00A47818">
      <w:pPr>
        <w:keepNext/>
        <w:autoSpaceDE w:val="0"/>
        <w:autoSpaceDN w:val="0"/>
        <w:adjustRightInd w:val="0"/>
        <w:rPr>
          <w:rFonts w:ascii="Arial" w:hAnsi="Arial" w:cs="Arial"/>
          <w:iCs/>
          <w:sz w:val="20"/>
          <w:szCs w:val="20"/>
        </w:rPr>
      </w:pPr>
    </w:p>
    <w:p w14:paraId="2181DBD2" w14:textId="753AF631" w:rsidR="00A47818" w:rsidRDefault="00A47818" w:rsidP="00A47818">
      <w:pPr>
        <w:autoSpaceDE w:val="0"/>
        <w:autoSpaceDN w:val="0"/>
        <w:adjustRightInd w:val="0"/>
        <w:ind w:firstLine="720"/>
        <w:jc w:val="both"/>
        <w:rPr>
          <w:rFonts w:ascii="Arial" w:hAnsi="Arial" w:cs="Arial"/>
          <w:iCs/>
          <w:sz w:val="20"/>
          <w:szCs w:val="20"/>
        </w:rPr>
      </w:pPr>
      <w:r w:rsidRPr="007002E2">
        <w:rPr>
          <w:rFonts w:ascii="Arial" w:hAnsi="Arial" w:cs="Arial"/>
          <w:iCs/>
          <w:sz w:val="20"/>
          <w:szCs w:val="20"/>
        </w:rPr>
        <w:t>Company</w:t>
      </w:r>
      <w:r>
        <w:rPr>
          <w:rFonts w:ascii="Arial" w:hAnsi="Arial" w:cs="Arial"/>
          <w:iCs/>
          <w:sz w:val="20"/>
          <w:szCs w:val="20"/>
        </w:rPr>
        <w:t xml:space="preserve"> may offer a feature within the Service that allows You to place a “legal hold” upon Your data that is archived by the Service (the “</w:t>
      </w:r>
      <w:r w:rsidRPr="002D4466">
        <w:rPr>
          <w:rFonts w:ascii="Arial" w:hAnsi="Arial" w:cs="Arial"/>
          <w:b/>
          <w:bCs/>
          <w:iCs/>
          <w:sz w:val="20"/>
          <w:szCs w:val="20"/>
        </w:rPr>
        <w:t>Legal Hold Feature</w:t>
      </w:r>
      <w:r>
        <w:rPr>
          <w:rFonts w:ascii="Arial" w:hAnsi="Arial" w:cs="Arial"/>
          <w:iCs/>
          <w:sz w:val="20"/>
          <w:szCs w:val="20"/>
        </w:rPr>
        <w:t xml:space="preserve">”).  The intent of the Legal Hold Feature is to allow You to preserve, for a period that is longer than </w:t>
      </w:r>
      <w:proofErr w:type="gramStart"/>
      <w:r>
        <w:rPr>
          <w:rFonts w:ascii="Arial" w:hAnsi="Arial" w:cs="Arial"/>
          <w:iCs/>
          <w:sz w:val="20"/>
          <w:szCs w:val="20"/>
        </w:rPr>
        <w:t>Your</w:t>
      </w:r>
      <w:proofErr w:type="gramEnd"/>
      <w:r>
        <w:rPr>
          <w:rFonts w:ascii="Arial" w:hAnsi="Arial" w:cs="Arial"/>
          <w:iCs/>
          <w:sz w:val="20"/>
          <w:szCs w:val="20"/>
        </w:rPr>
        <w:t xml:space="preserve"> selected data retention period, certain content that You are legally required to preserve in connection with pending or threatened litigation or active regulatory investigations.  The Legal Hold Feature is subject to the following important rules and restrictions:</w:t>
      </w:r>
    </w:p>
    <w:p w14:paraId="0DDAD48B" w14:textId="77777777" w:rsidR="00A47818" w:rsidRDefault="00A47818" w:rsidP="00A47818">
      <w:pPr>
        <w:autoSpaceDE w:val="0"/>
        <w:autoSpaceDN w:val="0"/>
        <w:adjustRightInd w:val="0"/>
        <w:ind w:firstLine="720"/>
        <w:jc w:val="both"/>
        <w:rPr>
          <w:rFonts w:ascii="Arial" w:hAnsi="Arial" w:cs="Arial"/>
          <w:iCs/>
          <w:sz w:val="20"/>
          <w:szCs w:val="20"/>
        </w:rPr>
      </w:pPr>
    </w:p>
    <w:p w14:paraId="1F189664" w14:textId="2AA7688A"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 xml:space="preserve">The Legal Hold Feature is intended only for use when legally required in connection with litigation or regulatory investigations.  The Legal Hold Feature may not be used by </w:t>
      </w:r>
      <w:r w:rsidR="002D6F8A">
        <w:rPr>
          <w:rFonts w:ascii="Arial" w:hAnsi="Arial" w:cs="Arial"/>
          <w:iCs/>
          <w:sz w:val="20"/>
          <w:szCs w:val="20"/>
        </w:rPr>
        <w:t>You</w:t>
      </w:r>
      <w:r>
        <w:rPr>
          <w:rFonts w:ascii="Arial" w:hAnsi="Arial" w:cs="Arial"/>
          <w:iCs/>
          <w:sz w:val="20"/>
          <w:szCs w:val="20"/>
        </w:rPr>
        <w:t xml:space="preserve"> </w:t>
      </w:r>
      <w:proofErr w:type="gramStart"/>
      <w:r>
        <w:rPr>
          <w:rFonts w:ascii="Arial" w:hAnsi="Arial" w:cs="Arial"/>
          <w:iCs/>
          <w:sz w:val="20"/>
          <w:szCs w:val="20"/>
        </w:rPr>
        <w:t>merely  to</w:t>
      </w:r>
      <w:proofErr w:type="gramEnd"/>
      <w:r>
        <w:rPr>
          <w:rFonts w:ascii="Arial" w:hAnsi="Arial" w:cs="Arial"/>
          <w:iCs/>
          <w:sz w:val="20"/>
          <w:szCs w:val="20"/>
        </w:rPr>
        <w:t xml:space="preserve"> extend </w:t>
      </w:r>
      <w:r w:rsidR="002D6F8A">
        <w:rPr>
          <w:rFonts w:ascii="Arial" w:hAnsi="Arial" w:cs="Arial"/>
          <w:iCs/>
          <w:sz w:val="20"/>
          <w:szCs w:val="20"/>
        </w:rPr>
        <w:t>Your</w:t>
      </w:r>
      <w:r>
        <w:rPr>
          <w:rFonts w:ascii="Arial" w:hAnsi="Arial" w:cs="Arial"/>
          <w:iCs/>
          <w:sz w:val="20"/>
          <w:szCs w:val="20"/>
        </w:rPr>
        <w:t xml:space="preserve"> selected data retention period for other reasons; </w:t>
      </w:r>
      <w:r w:rsidR="002D6F8A">
        <w:rPr>
          <w:rFonts w:ascii="Arial" w:hAnsi="Arial" w:cs="Arial"/>
          <w:iCs/>
          <w:sz w:val="20"/>
          <w:szCs w:val="20"/>
        </w:rPr>
        <w:t>You</w:t>
      </w:r>
      <w:r>
        <w:rPr>
          <w:rFonts w:ascii="Arial" w:hAnsi="Arial" w:cs="Arial"/>
          <w:iCs/>
          <w:sz w:val="20"/>
          <w:szCs w:val="20"/>
        </w:rPr>
        <w:t xml:space="preserve"> should, instead of activating the Legal Hold Feature, modify </w:t>
      </w:r>
      <w:r w:rsidR="002D6F8A">
        <w:rPr>
          <w:rFonts w:ascii="Arial" w:hAnsi="Arial" w:cs="Arial"/>
          <w:iCs/>
          <w:sz w:val="20"/>
          <w:szCs w:val="20"/>
        </w:rPr>
        <w:t>Your</w:t>
      </w:r>
      <w:r>
        <w:rPr>
          <w:rFonts w:ascii="Arial" w:hAnsi="Arial" w:cs="Arial"/>
          <w:iCs/>
          <w:sz w:val="20"/>
          <w:szCs w:val="20"/>
        </w:rPr>
        <w:t xml:space="preserve"> Service settings to select a longer data retention period.</w:t>
      </w:r>
    </w:p>
    <w:p w14:paraId="0D4E2F28" w14:textId="77777777" w:rsidR="00A47818" w:rsidRDefault="00A47818" w:rsidP="00A47818">
      <w:pPr>
        <w:pStyle w:val="ListParagraph"/>
        <w:autoSpaceDE w:val="0"/>
        <w:autoSpaceDN w:val="0"/>
        <w:adjustRightInd w:val="0"/>
        <w:ind w:left="1080"/>
        <w:jc w:val="both"/>
        <w:rPr>
          <w:rFonts w:ascii="Arial" w:hAnsi="Arial" w:cs="Arial"/>
          <w:iCs/>
          <w:sz w:val="20"/>
          <w:szCs w:val="20"/>
        </w:rPr>
      </w:pPr>
    </w:p>
    <w:p w14:paraId="0B73C72F" w14:textId="108FF6F6"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sidRPr="007002E2">
        <w:rPr>
          <w:rFonts w:ascii="Arial" w:hAnsi="Arial" w:cs="Arial"/>
          <w:iCs/>
          <w:sz w:val="20"/>
          <w:szCs w:val="20"/>
        </w:rPr>
        <w:t>Company</w:t>
      </w:r>
      <w:r>
        <w:rPr>
          <w:rFonts w:ascii="Arial" w:hAnsi="Arial" w:cs="Arial"/>
          <w:iCs/>
          <w:sz w:val="20"/>
          <w:szCs w:val="20"/>
        </w:rPr>
        <w:t xml:space="preserve"> reserves the right at any time to request, and You are required to provide upon receiving such request, evidence sufficient to support the validity and legitimacy of the purported legal hold underlying Your activation of the Legal Hold Feature.</w:t>
      </w:r>
    </w:p>
    <w:p w14:paraId="73AD0BA5" w14:textId="77777777" w:rsidR="00A47818" w:rsidRPr="00E45DCA" w:rsidRDefault="00A47818" w:rsidP="00A47818">
      <w:pPr>
        <w:pStyle w:val="ListParagraph"/>
        <w:rPr>
          <w:rFonts w:ascii="Arial" w:hAnsi="Arial" w:cs="Arial"/>
          <w:iCs/>
          <w:sz w:val="20"/>
          <w:szCs w:val="20"/>
        </w:rPr>
      </w:pPr>
    </w:p>
    <w:p w14:paraId="50A4B446" w14:textId="77777777"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You must turn off the Legal Hold Feature promptly (and in any event no less than ten (10 business days) after the termination of the legal hold(s) underlying Your activation of the Legal Hold Feature.</w:t>
      </w:r>
    </w:p>
    <w:p w14:paraId="59A4BAAB" w14:textId="77777777" w:rsidR="00A47818" w:rsidRPr="00E45DCA" w:rsidRDefault="00A47818" w:rsidP="00A47818">
      <w:pPr>
        <w:pStyle w:val="ListParagraph"/>
        <w:rPr>
          <w:rFonts w:ascii="Arial" w:hAnsi="Arial" w:cs="Arial"/>
          <w:iCs/>
          <w:sz w:val="20"/>
          <w:szCs w:val="20"/>
        </w:rPr>
      </w:pPr>
    </w:p>
    <w:p w14:paraId="1F9A18C6" w14:textId="77777777"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 xml:space="preserve">When activating the Legal Hold Feature, </w:t>
      </w:r>
      <w:proofErr w:type="gramStart"/>
      <w:r>
        <w:rPr>
          <w:rFonts w:ascii="Arial" w:hAnsi="Arial" w:cs="Arial"/>
          <w:iCs/>
          <w:sz w:val="20"/>
          <w:szCs w:val="20"/>
        </w:rPr>
        <w:t>You</w:t>
      </w:r>
      <w:proofErr w:type="gramEnd"/>
      <w:r>
        <w:rPr>
          <w:rFonts w:ascii="Arial" w:hAnsi="Arial" w:cs="Arial"/>
          <w:iCs/>
          <w:sz w:val="20"/>
          <w:szCs w:val="20"/>
        </w:rPr>
        <w:t xml:space="preserve"> must limit the scope of the Legal Hold Feature (i.e., You must only apply the Legal Hold Feature) to the specific users (and, as applicable, the specific content) that are relevant to and covered by the applicable legal hold underlying Your activation of the Legal Hold Feature.</w:t>
      </w:r>
    </w:p>
    <w:p w14:paraId="75B537EC" w14:textId="77777777" w:rsidR="00A47818" w:rsidRPr="00E45DCA" w:rsidRDefault="00A47818" w:rsidP="00A47818">
      <w:pPr>
        <w:pStyle w:val="ListParagraph"/>
        <w:rPr>
          <w:rFonts w:ascii="Arial" w:hAnsi="Arial" w:cs="Arial"/>
          <w:iCs/>
          <w:sz w:val="20"/>
          <w:szCs w:val="20"/>
        </w:rPr>
      </w:pPr>
    </w:p>
    <w:p w14:paraId="442F4A53" w14:textId="44CA46F6"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 xml:space="preserve">If </w:t>
      </w:r>
      <w:r w:rsidRPr="007002E2">
        <w:rPr>
          <w:rFonts w:ascii="Arial" w:hAnsi="Arial" w:cs="Arial"/>
          <w:iCs/>
          <w:sz w:val="20"/>
          <w:szCs w:val="20"/>
        </w:rPr>
        <w:t>Company</w:t>
      </w:r>
      <w:r>
        <w:rPr>
          <w:rFonts w:ascii="Arial" w:hAnsi="Arial" w:cs="Arial"/>
          <w:iCs/>
          <w:sz w:val="20"/>
          <w:szCs w:val="20"/>
        </w:rPr>
        <w:t xml:space="preserve"> determines, in its sole discretion, that You have used the Legal Hold Feature in violation of the rules and restrictions set forth herein, </w:t>
      </w:r>
      <w:r>
        <w:rPr>
          <w:rFonts w:ascii="Arial" w:hAnsi="Arial" w:cs="Arial"/>
          <w:sz w:val="20"/>
          <w:szCs w:val="20"/>
        </w:rPr>
        <w:t xml:space="preserve">You agree that </w:t>
      </w:r>
      <w:r w:rsidRPr="007002E2">
        <w:rPr>
          <w:rFonts w:ascii="Arial" w:hAnsi="Arial" w:cs="Arial"/>
          <w:iCs/>
          <w:sz w:val="20"/>
          <w:szCs w:val="20"/>
        </w:rPr>
        <w:t>Company</w:t>
      </w:r>
      <w:r>
        <w:rPr>
          <w:rFonts w:ascii="Arial" w:hAnsi="Arial" w:cs="Arial"/>
          <w:iCs/>
          <w:sz w:val="20"/>
          <w:szCs w:val="20"/>
        </w:rPr>
        <w:t xml:space="preserve"> </w:t>
      </w:r>
      <w:r>
        <w:rPr>
          <w:rFonts w:ascii="Arial" w:hAnsi="Arial" w:cs="Arial"/>
          <w:sz w:val="20"/>
          <w:szCs w:val="20"/>
        </w:rPr>
        <w:t>may immediately, in its sole discretion, (</w:t>
      </w:r>
      <w:proofErr w:type="spellStart"/>
      <w:r>
        <w:rPr>
          <w:rFonts w:ascii="Arial" w:hAnsi="Arial" w:cs="Arial"/>
          <w:sz w:val="20"/>
          <w:szCs w:val="20"/>
        </w:rPr>
        <w:t>i</w:t>
      </w:r>
      <w:proofErr w:type="spellEnd"/>
      <w:r>
        <w:rPr>
          <w:rFonts w:ascii="Arial" w:hAnsi="Arial" w:cs="Arial"/>
          <w:sz w:val="20"/>
          <w:szCs w:val="20"/>
        </w:rPr>
        <w:t xml:space="preserve">) upgrade You to a plan or increase the limits on Your Account to address the excess usage represented by Your use of the Legal Hold Feature, and/or (ii) suspend Your Account or terminate Your Account upon notice to You. Upon any upgrade or increase on the limits of Your Account, </w:t>
      </w:r>
      <w:proofErr w:type="gramStart"/>
      <w:r>
        <w:rPr>
          <w:rFonts w:ascii="Arial" w:hAnsi="Arial" w:cs="Arial"/>
          <w:sz w:val="20"/>
          <w:szCs w:val="20"/>
        </w:rPr>
        <w:t>You</w:t>
      </w:r>
      <w:proofErr w:type="gramEnd"/>
      <w:r>
        <w:rPr>
          <w:rFonts w:ascii="Arial" w:hAnsi="Arial" w:cs="Arial"/>
          <w:sz w:val="20"/>
          <w:szCs w:val="20"/>
        </w:rPr>
        <w:t xml:space="preserve"> will be responsible for the new costs and fees</w:t>
      </w:r>
      <w:r>
        <w:rPr>
          <w:rFonts w:ascii="Arial" w:hAnsi="Arial" w:cs="Arial"/>
          <w:iCs/>
          <w:sz w:val="20"/>
          <w:szCs w:val="20"/>
        </w:rPr>
        <w:t>.</w:t>
      </w:r>
    </w:p>
    <w:p w14:paraId="65433A13" w14:textId="77777777" w:rsidR="00A47818" w:rsidRPr="00E45DCA" w:rsidRDefault="00A47818" w:rsidP="00A47818">
      <w:pPr>
        <w:pStyle w:val="ListParagraph"/>
        <w:rPr>
          <w:rFonts w:ascii="Arial" w:hAnsi="Arial" w:cs="Arial"/>
          <w:iCs/>
          <w:sz w:val="20"/>
          <w:szCs w:val="20"/>
        </w:rPr>
      </w:pPr>
    </w:p>
    <w:p w14:paraId="5F17E8A1" w14:textId="46CCEA1C"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sidRPr="007002E2">
        <w:rPr>
          <w:rFonts w:ascii="Arial" w:hAnsi="Arial" w:cs="Arial"/>
          <w:iCs/>
          <w:sz w:val="20"/>
          <w:szCs w:val="20"/>
        </w:rPr>
        <w:t>Company</w:t>
      </w:r>
      <w:r>
        <w:rPr>
          <w:rFonts w:ascii="Arial" w:hAnsi="Arial" w:cs="Arial"/>
          <w:iCs/>
          <w:sz w:val="20"/>
          <w:szCs w:val="20"/>
        </w:rPr>
        <w:t xml:space="preserve"> reserves the right to charge additional fees for the Legal Hold Feature.  Such charges may be tied to the volume of content, the duration of the preservation and/or other factors.  If </w:t>
      </w:r>
      <w:r w:rsidRPr="007002E2">
        <w:rPr>
          <w:rFonts w:ascii="Arial" w:hAnsi="Arial" w:cs="Arial"/>
          <w:iCs/>
          <w:sz w:val="20"/>
          <w:szCs w:val="20"/>
        </w:rPr>
        <w:t>Company</w:t>
      </w:r>
      <w:r>
        <w:rPr>
          <w:rFonts w:ascii="Arial" w:hAnsi="Arial" w:cs="Arial"/>
          <w:iCs/>
          <w:sz w:val="20"/>
          <w:szCs w:val="20"/>
        </w:rPr>
        <w:t xml:space="preserve"> decides to charge for such feature, </w:t>
      </w:r>
      <w:r w:rsidRPr="007002E2">
        <w:rPr>
          <w:rFonts w:ascii="Arial" w:hAnsi="Arial" w:cs="Arial"/>
          <w:iCs/>
          <w:sz w:val="20"/>
          <w:szCs w:val="20"/>
        </w:rPr>
        <w:t>Company</w:t>
      </w:r>
      <w:r>
        <w:rPr>
          <w:rFonts w:ascii="Arial" w:hAnsi="Arial" w:cs="Arial"/>
          <w:iCs/>
          <w:sz w:val="20"/>
          <w:szCs w:val="20"/>
        </w:rPr>
        <w:t xml:space="preserve"> will give You advance notice to enable You to decide if You desire to retain such feature.</w:t>
      </w:r>
    </w:p>
    <w:p w14:paraId="334460C0" w14:textId="77777777" w:rsidR="00A47818" w:rsidRPr="00E45DCA" w:rsidRDefault="00A47818" w:rsidP="00A47818">
      <w:pPr>
        <w:pStyle w:val="ListParagraph"/>
        <w:rPr>
          <w:rFonts w:ascii="Arial" w:hAnsi="Arial" w:cs="Arial"/>
          <w:iCs/>
          <w:sz w:val="20"/>
          <w:szCs w:val="20"/>
        </w:rPr>
      </w:pPr>
    </w:p>
    <w:p w14:paraId="61406DAE" w14:textId="77777777" w:rsidR="00A47818" w:rsidRDefault="00A47818" w:rsidP="00A47818">
      <w:pPr>
        <w:pStyle w:val="ListParagraph"/>
        <w:numPr>
          <w:ilvl w:val="0"/>
          <w:numId w:val="22"/>
        </w:numPr>
        <w:autoSpaceDE w:val="0"/>
        <w:autoSpaceDN w:val="0"/>
        <w:adjustRightInd w:val="0"/>
        <w:jc w:val="both"/>
        <w:rPr>
          <w:rFonts w:ascii="Arial" w:hAnsi="Arial" w:cs="Arial"/>
          <w:iCs/>
          <w:sz w:val="20"/>
          <w:szCs w:val="20"/>
        </w:rPr>
      </w:pPr>
      <w:r>
        <w:rPr>
          <w:rFonts w:ascii="Arial" w:hAnsi="Arial" w:cs="Arial"/>
          <w:iCs/>
          <w:sz w:val="20"/>
          <w:szCs w:val="20"/>
        </w:rPr>
        <w:t>If You discontinue the Service, or if Your account is terminated for any reason, the Legal Hold Feature will immediately terminate as well.</w:t>
      </w:r>
    </w:p>
    <w:p w14:paraId="7FBC946F" w14:textId="77777777" w:rsidR="00A47818" w:rsidRPr="00E45DCA" w:rsidRDefault="00A47818" w:rsidP="00A47818">
      <w:pPr>
        <w:pStyle w:val="ListParagraph"/>
        <w:rPr>
          <w:rFonts w:ascii="Arial" w:hAnsi="Arial" w:cs="Arial"/>
          <w:iCs/>
          <w:sz w:val="20"/>
          <w:szCs w:val="20"/>
        </w:rPr>
      </w:pPr>
    </w:p>
    <w:p w14:paraId="00975991" w14:textId="53968344" w:rsidR="00A47818" w:rsidRPr="00E45DCA" w:rsidRDefault="00A47818" w:rsidP="00A47818">
      <w:pPr>
        <w:pStyle w:val="ListParagraph"/>
        <w:numPr>
          <w:ilvl w:val="0"/>
          <w:numId w:val="22"/>
        </w:numPr>
        <w:autoSpaceDE w:val="0"/>
        <w:autoSpaceDN w:val="0"/>
        <w:adjustRightInd w:val="0"/>
        <w:jc w:val="both"/>
        <w:rPr>
          <w:rFonts w:ascii="Arial" w:hAnsi="Arial" w:cs="Arial"/>
          <w:iCs/>
          <w:sz w:val="20"/>
          <w:szCs w:val="20"/>
        </w:rPr>
      </w:pPr>
      <w:r w:rsidRPr="00E45DCA">
        <w:rPr>
          <w:rFonts w:ascii="Arial" w:hAnsi="Arial" w:cs="Arial"/>
          <w:iCs/>
          <w:sz w:val="20"/>
          <w:szCs w:val="20"/>
        </w:rPr>
        <w:t xml:space="preserve">Consistent with Section 3.4(a) above, </w:t>
      </w:r>
      <w:r w:rsidRPr="007002E2">
        <w:rPr>
          <w:rFonts w:ascii="Arial" w:hAnsi="Arial" w:cs="Arial"/>
          <w:iCs/>
          <w:sz w:val="20"/>
          <w:szCs w:val="20"/>
        </w:rPr>
        <w:t>Company</w:t>
      </w:r>
      <w:r>
        <w:rPr>
          <w:rFonts w:ascii="Arial" w:hAnsi="Arial" w:cs="Arial"/>
          <w:iCs/>
          <w:sz w:val="20"/>
          <w:szCs w:val="20"/>
        </w:rPr>
        <w:t xml:space="preserve"> </w:t>
      </w:r>
      <w:r w:rsidRPr="00E45DCA">
        <w:rPr>
          <w:rFonts w:ascii="Arial" w:hAnsi="Arial" w:cs="Arial"/>
          <w:sz w:val="20"/>
          <w:szCs w:val="20"/>
        </w:rPr>
        <w:t xml:space="preserve">reserves the right to review Your usage of the Legal Hold Feature to ensure Fair Use and reserves the right to, at any time, take the actions noted in Section 3.4(c) above without notice to You.  </w:t>
      </w:r>
      <w:proofErr w:type="gramStart"/>
      <w:r w:rsidRPr="00E45DCA">
        <w:rPr>
          <w:rFonts w:ascii="Arial" w:hAnsi="Arial" w:cs="Arial"/>
          <w:sz w:val="20"/>
          <w:szCs w:val="20"/>
        </w:rPr>
        <w:t>With regard to</w:t>
      </w:r>
      <w:proofErr w:type="gramEnd"/>
      <w:r w:rsidRPr="00E45DCA">
        <w:rPr>
          <w:rFonts w:ascii="Arial" w:hAnsi="Arial" w:cs="Arial"/>
          <w:sz w:val="20"/>
          <w:szCs w:val="20"/>
        </w:rPr>
        <w:t xml:space="preserve"> the Legal Hold Feature, "</w:t>
      </w:r>
      <w:r w:rsidRPr="00E45DCA">
        <w:rPr>
          <w:rFonts w:ascii="Arial" w:hAnsi="Arial" w:cs="Arial"/>
          <w:sz w:val="20"/>
          <w:szCs w:val="20"/>
          <w:u w:val="single"/>
        </w:rPr>
        <w:t>Fair Use</w:t>
      </w:r>
      <w:r w:rsidRPr="00E45DCA">
        <w:rPr>
          <w:rFonts w:ascii="Arial" w:hAnsi="Arial" w:cs="Arial"/>
          <w:sz w:val="20"/>
          <w:szCs w:val="20"/>
        </w:rPr>
        <w:t xml:space="preserve">" means that the total amount of aggregated archiving content stored by a particular customer’s account under the Legal Hold Feature (measured in terms of total GB of storage) does not substantially exceed, in </w:t>
      </w:r>
      <w:r w:rsidRPr="007002E2">
        <w:rPr>
          <w:rFonts w:ascii="Arial" w:hAnsi="Arial" w:cs="Arial"/>
          <w:iCs/>
          <w:sz w:val="20"/>
          <w:szCs w:val="20"/>
        </w:rPr>
        <w:t>Company</w:t>
      </w:r>
      <w:r>
        <w:rPr>
          <w:rFonts w:ascii="Arial" w:hAnsi="Arial" w:cs="Arial"/>
          <w:iCs/>
          <w:sz w:val="20"/>
          <w:szCs w:val="20"/>
        </w:rPr>
        <w:t xml:space="preserve">’s </w:t>
      </w:r>
      <w:r w:rsidRPr="00E45DCA">
        <w:rPr>
          <w:rFonts w:ascii="Arial" w:hAnsi="Arial" w:cs="Arial"/>
          <w:sz w:val="20"/>
          <w:szCs w:val="20"/>
        </w:rPr>
        <w:t xml:space="preserve">reasonable judgment, the average total amount of storage of all other customers of the Services, as measured on a per user basis. Usage and associated charges for excess usage will be determined based solely upon </w:t>
      </w:r>
      <w:r w:rsidRPr="007002E2">
        <w:rPr>
          <w:rFonts w:ascii="Arial" w:hAnsi="Arial" w:cs="Arial"/>
          <w:iCs/>
          <w:sz w:val="20"/>
          <w:szCs w:val="20"/>
        </w:rPr>
        <w:t>Company</w:t>
      </w:r>
      <w:r>
        <w:rPr>
          <w:rFonts w:ascii="Arial" w:hAnsi="Arial" w:cs="Arial"/>
          <w:iCs/>
          <w:sz w:val="20"/>
          <w:szCs w:val="20"/>
        </w:rPr>
        <w:t xml:space="preserve">’s </w:t>
      </w:r>
      <w:r w:rsidRPr="00E45DCA">
        <w:rPr>
          <w:rFonts w:ascii="Arial" w:hAnsi="Arial" w:cs="Arial"/>
          <w:sz w:val="20"/>
          <w:szCs w:val="20"/>
        </w:rPr>
        <w:t xml:space="preserve">collected usage information. Fair Use also prohibits any activities that result, directly or indirectly, in excessive usage of the Legal Hold Feature or any activity that disrupts the activities of </w:t>
      </w:r>
      <w:r w:rsidRPr="007002E2">
        <w:rPr>
          <w:rFonts w:ascii="Arial" w:hAnsi="Arial" w:cs="Arial"/>
          <w:iCs/>
          <w:sz w:val="20"/>
          <w:szCs w:val="20"/>
        </w:rPr>
        <w:t>Company</w:t>
      </w:r>
      <w:r>
        <w:rPr>
          <w:rFonts w:ascii="Arial" w:hAnsi="Arial" w:cs="Arial"/>
          <w:iCs/>
          <w:sz w:val="20"/>
          <w:szCs w:val="20"/>
        </w:rPr>
        <w:t xml:space="preserve"> </w:t>
      </w:r>
      <w:r w:rsidRPr="00E45DCA">
        <w:rPr>
          <w:rFonts w:ascii="Arial" w:hAnsi="Arial" w:cs="Arial"/>
          <w:sz w:val="20"/>
          <w:szCs w:val="20"/>
        </w:rPr>
        <w:t xml:space="preserve">and/or other </w:t>
      </w:r>
      <w:r w:rsidRPr="007002E2">
        <w:rPr>
          <w:rFonts w:ascii="Arial" w:hAnsi="Arial" w:cs="Arial"/>
          <w:iCs/>
          <w:sz w:val="20"/>
          <w:szCs w:val="20"/>
        </w:rPr>
        <w:t>Company</w:t>
      </w:r>
      <w:r>
        <w:rPr>
          <w:rFonts w:ascii="Arial" w:hAnsi="Arial" w:cs="Arial"/>
          <w:iCs/>
          <w:sz w:val="20"/>
          <w:szCs w:val="20"/>
        </w:rPr>
        <w:t xml:space="preserve"> </w:t>
      </w:r>
      <w:r w:rsidRPr="00E45DCA">
        <w:rPr>
          <w:rFonts w:ascii="Arial" w:hAnsi="Arial" w:cs="Arial"/>
          <w:sz w:val="20"/>
          <w:szCs w:val="20"/>
        </w:rPr>
        <w:t>customers.</w:t>
      </w:r>
    </w:p>
    <w:p w14:paraId="730BEC75" w14:textId="77777777" w:rsidR="00A47818" w:rsidRDefault="00A47818" w:rsidP="00A47818">
      <w:pPr>
        <w:autoSpaceDE w:val="0"/>
        <w:autoSpaceDN w:val="0"/>
        <w:adjustRightInd w:val="0"/>
        <w:ind w:firstLine="720"/>
        <w:rPr>
          <w:rFonts w:ascii="Arial" w:hAnsi="Arial" w:cs="Arial"/>
          <w:iCs/>
          <w:sz w:val="20"/>
          <w:szCs w:val="20"/>
        </w:rPr>
      </w:pPr>
    </w:p>
    <w:p w14:paraId="659221E0" w14:textId="6B2568AA" w:rsidR="00EB2EE6" w:rsidRPr="00EB2EE6" w:rsidRDefault="004C70DC" w:rsidP="00E3277F">
      <w:pPr>
        <w:pStyle w:val="ListParagraph"/>
        <w:numPr>
          <w:ilvl w:val="0"/>
          <w:numId w:val="7"/>
        </w:numPr>
        <w:jc w:val="both"/>
        <w:rPr>
          <w:rFonts w:ascii="Arial" w:hAnsi="Arial" w:cs="Arial"/>
          <w:b/>
          <w:sz w:val="20"/>
          <w:szCs w:val="20"/>
        </w:rPr>
      </w:pPr>
      <w:r>
        <w:rPr>
          <w:rFonts w:ascii="Arial" w:hAnsi="Arial" w:cs="Arial"/>
          <w:b/>
          <w:sz w:val="20"/>
          <w:szCs w:val="20"/>
        </w:rPr>
        <w:t xml:space="preserve">Disclosure of Information </w:t>
      </w:r>
    </w:p>
    <w:p w14:paraId="6F30465F" w14:textId="77777777" w:rsidR="00EB2EE6" w:rsidRPr="00EB2EE6" w:rsidRDefault="00EB2EE6" w:rsidP="00040F6C">
      <w:pPr>
        <w:jc w:val="both"/>
        <w:rPr>
          <w:rFonts w:ascii="Arial" w:hAnsi="Arial" w:cs="Arial"/>
          <w:sz w:val="20"/>
          <w:szCs w:val="20"/>
        </w:rPr>
      </w:pPr>
    </w:p>
    <w:p w14:paraId="30ECBB73" w14:textId="54B253A1" w:rsidR="00CE0C92" w:rsidRPr="00EB2EE6" w:rsidRDefault="002E26C4" w:rsidP="00040F6C">
      <w:pPr>
        <w:jc w:val="both"/>
        <w:rPr>
          <w:rFonts w:ascii="Arial" w:hAnsi="Arial" w:cs="Arial"/>
          <w:sz w:val="20"/>
          <w:szCs w:val="20"/>
        </w:rPr>
      </w:pPr>
      <w:r>
        <w:rPr>
          <w:rFonts w:ascii="Arial" w:hAnsi="Arial" w:cs="Arial"/>
          <w:sz w:val="20"/>
          <w:szCs w:val="20"/>
        </w:rPr>
        <w:t xml:space="preserve">The privacy, security and confidentiality of Your data are important to </w:t>
      </w:r>
      <w:r w:rsidR="007002E2" w:rsidRPr="007002E2">
        <w:rPr>
          <w:rFonts w:ascii="Arial" w:hAnsi="Arial" w:cs="Arial"/>
          <w:iCs/>
          <w:sz w:val="20"/>
          <w:szCs w:val="20"/>
        </w:rPr>
        <w:t>Company</w:t>
      </w:r>
      <w:r>
        <w:rPr>
          <w:rFonts w:ascii="Arial" w:hAnsi="Arial" w:cs="Arial"/>
          <w:sz w:val="20"/>
          <w:szCs w:val="20"/>
        </w:rPr>
        <w:t xml:space="preserve">, and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sz w:val="20"/>
          <w:szCs w:val="20"/>
        </w:rPr>
        <w:t xml:space="preserve">invests significant resources to preserve the privacy, </w:t>
      </w:r>
      <w:proofErr w:type="gramStart"/>
      <w:r>
        <w:rPr>
          <w:rFonts w:ascii="Arial" w:hAnsi="Arial" w:cs="Arial"/>
          <w:sz w:val="20"/>
          <w:szCs w:val="20"/>
        </w:rPr>
        <w:t>security</w:t>
      </w:r>
      <w:proofErr w:type="gramEnd"/>
      <w:r>
        <w:rPr>
          <w:rFonts w:ascii="Arial" w:hAnsi="Arial" w:cs="Arial"/>
          <w:sz w:val="20"/>
          <w:szCs w:val="20"/>
        </w:rPr>
        <w:t xml:space="preserve"> and confidentiality of Your data. Please note that </w:t>
      </w:r>
      <w:r w:rsidR="007002E2" w:rsidRPr="007002E2">
        <w:rPr>
          <w:rFonts w:ascii="Arial" w:hAnsi="Arial" w:cs="Arial"/>
          <w:iCs/>
          <w:sz w:val="20"/>
          <w:szCs w:val="20"/>
        </w:rPr>
        <w:t>Company</w:t>
      </w:r>
      <w:r w:rsidR="007002E2">
        <w:rPr>
          <w:rFonts w:ascii="Arial" w:hAnsi="Arial" w:cs="Arial"/>
          <w:iCs/>
          <w:sz w:val="20"/>
          <w:szCs w:val="20"/>
        </w:rPr>
        <w:t xml:space="preserve"> </w:t>
      </w:r>
      <w:r>
        <w:rPr>
          <w:rFonts w:ascii="Arial" w:hAnsi="Arial" w:cs="Arial"/>
          <w:sz w:val="20"/>
          <w:szCs w:val="20"/>
        </w:rPr>
        <w:t>may</w:t>
      </w:r>
      <w:r w:rsidR="00EB2EE6" w:rsidRPr="00EB2EE6">
        <w:rPr>
          <w:rFonts w:ascii="Arial" w:hAnsi="Arial" w:cs="Arial"/>
          <w:sz w:val="20"/>
          <w:szCs w:val="20"/>
        </w:rPr>
        <w:t xml:space="preserve"> disclose information in You</w:t>
      </w:r>
      <w:r w:rsidR="00EB2EE6">
        <w:rPr>
          <w:rFonts w:ascii="Arial" w:hAnsi="Arial" w:cs="Arial"/>
          <w:sz w:val="20"/>
          <w:szCs w:val="20"/>
        </w:rPr>
        <w:t>r</w:t>
      </w:r>
      <w:r w:rsidR="00EB2EE6" w:rsidRPr="00EB2EE6">
        <w:rPr>
          <w:rFonts w:ascii="Arial" w:hAnsi="Arial" w:cs="Arial"/>
          <w:sz w:val="20"/>
          <w:szCs w:val="20"/>
        </w:rPr>
        <w:t xml:space="preserve"> </w:t>
      </w:r>
      <w:r>
        <w:rPr>
          <w:rFonts w:ascii="Arial" w:hAnsi="Arial" w:cs="Arial"/>
          <w:sz w:val="20"/>
          <w:szCs w:val="20"/>
        </w:rPr>
        <w:t>archived content</w:t>
      </w:r>
      <w:r w:rsidR="00FC2B46">
        <w:rPr>
          <w:rFonts w:ascii="Arial" w:hAnsi="Arial" w:cs="Arial"/>
          <w:sz w:val="20"/>
          <w:szCs w:val="20"/>
        </w:rPr>
        <w:t xml:space="preserve"> to third parties,</w:t>
      </w:r>
      <w:r w:rsidR="00EB2EE6" w:rsidRPr="00EB2EE6">
        <w:rPr>
          <w:rFonts w:ascii="Arial" w:hAnsi="Arial" w:cs="Arial"/>
          <w:sz w:val="20"/>
          <w:szCs w:val="20"/>
        </w:rPr>
        <w:t xml:space="preserve"> </w:t>
      </w:r>
      <w:r>
        <w:rPr>
          <w:rFonts w:ascii="Arial" w:hAnsi="Arial" w:cs="Arial"/>
          <w:sz w:val="20"/>
          <w:szCs w:val="20"/>
        </w:rPr>
        <w:t>either</w:t>
      </w:r>
      <w:r w:rsidR="00FC2B46">
        <w:rPr>
          <w:rFonts w:ascii="Arial" w:hAnsi="Arial" w:cs="Arial"/>
          <w:sz w:val="20"/>
          <w:szCs w:val="20"/>
        </w:rPr>
        <w:t xml:space="preserve"> with</w:t>
      </w:r>
      <w:r w:rsidR="00EB2EE6" w:rsidRPr="00EB2EE6">
        <w:rPr>
          <w:rFonts w:ascii="Arial" w:hAnsi="Arial" w:cs="Arial"/>
          <w:sz w:val="20"/>
          <w:szCs w:val="20"/>
        </w:rPr>
        <w:t xml:space="preserve"> </w:t>
      </w:r>
      <w:r w:rsidR="00EB2EE6">
        <w:rPr>
          <w:rFonts w:ascii="Arial" w:hAnsi="Arial" w:cs="Arial"/>
          <w:sz w:val="20"/>
          <w:szCs w:val="20"/>
        </w:rPr>
        <w:t>Your</w:t>
      </w:r>
      <w:r w:rsidR="00EB2EE6" w:rsidRPr="00EB2EE6">
        <w:rPr>
          <w:rFonts w:ascii="Arial" w:hAnsi="Arial" w:cs="Arial"/>
          <w:sz w:val="20"/>
          <w:szCs w:val="20"/>
        </w:rPr>
        <w:t xml:space="preserve"> consent</w:t>
      </w:r>
      <w:r w:rsidR="00FC2B46">
        <w:rPr>
          <w:rFonts w:ascii="Arial" w:hAnsi="Arial" w:cs="Arial"/>
          <w:sz w:val="20"/>
          <w:szCs w:val="20"/>
        </w:rPr>
        <w:t xml:space="preserve"> or as permitted or contemplated under the terms of the MSA or </w:t>
      </w:r>
      <w:r w:rsidR="00FE4BC3" w:rsidRPr="00FE4BC3">
        <w:rPr>
          <w:rFonts w:ascii="Arial" w:hAnsi="Arial" w:cs="Arial"/>
          <w:sz w:val="20"/>
          <w:szCs w:val="20"/>
        </w:rPr>
        <w:t>Company’s</w:t>
      </w:r>
      <w:r w:rsidR="00FE4BC3">
        <w:rPr>
          <w:rFonts w:ascii="Arial" w:hAnsi="Arial" w:cs="Arial"/>
          <w:sz w:val="20"/>
          <w:szCs w:val="20"/>
        </w:rPr>
        <w:t xml:space="preserve"> </w:t>
      </w:r>
      <w:r w:rsidR="00FC2B46">
        <w:rPr>
          <w:rFonts w:ascii="Arial" w:hAnsi="Arial" w:cs="Arial"/>
          <w:sz w:val="20"/>
          <w:szCs w:val="20"/>
        </w:rPr>
        <w:t>Privacy Policy (as amended from time to time)</w:t>
      </w:r>
      <w:r w:rsidR="00EB2EE6" w:rsidRPr="00EB2EE6">
        <w:rPr>
          <w:rFonts w:ascii="Arial" w:hAnsi="Arial" w:cs="Arial"/>
          <w:sz w:val="20"/>
          <w:szCs w:val="20"/>
        </w:rPr>
        <w:t xml:space="preserve">.  </w:t>
      </w:r>
      <w:r w:rsidR="007002E2" w:rsidRPr="007002E2">
        <w:rPr>
          <w:rFonts w:ascii="Arial" w:hAnsi="Arial" w:cs="Arial"/>
          <w:iCs/>
          <w:sz w:val="20"/>
          <w:szCs w:val="20"/>
        </w:rPr>
        <w:t>Company</w:t>
      </w:r>
      <w:r w:rsidR="007002E2">
        <w:rPr>
          <w:rFonts w:ascii="Arial" w:hAnsi="Arial" w:cs="Arial"/>
          <w:iCs/>
          <w:sz w:val="20"/>
          <w:szCs w:val="20"/>
        </w:rPr>
        <w:t xml:space="preserve"> </w:t>
      </w:r>
      <w:r w:rsidR="00EB2EE6" w:rsidRPr="00EB2EE6">
        <w:rPr>
          <w:rFonts w:ascii="Arial" w:hAnsi="Arial" w:cs="Arial"/>
          <w:sz w:val="20"/>
          <w:szCs w:val="20"/>
        </w:rPr>
        <w:t xml:space="preserve">may permit its </w:t>
      </w:r>
      <w:r>
        <w:rPr>
          <w:rFonts w:ascii="Arial" w:hAnsi="Arial" w:cs="Arial"/>
          <w:sz w:val="20"/>
          <w:szCs w:val="20"/>
        </w:rPr>
        <w:t>personnel</w:t>
      </w:r>
      <w:r w:rsidR="00EB2EE6" w:rsidRPr="00EB2EE6">
        <w:rPr>
          <w:rFonts w:ascii="Arial" w:hAnsi="Arial" w:cs="Arial"/>
          <w:sz w:val="20"/>
          <w:szCs w:val="20"/>
        </w:rPr>
        <w:t xml:space="preserve"> </w:t>
      </w:r>
      <w:r w:rsidR="00FC2B46">
        <w:rPr>
          <w:rFonts w:ascii="Arial" w:hAnsi="Arial" w:cs="Arial"/>
          <w:sz w:val="20"/>
          <w:szCs w:val="20"/>
        </w:rPr>
        <w:t>(a) </w:t>
      </w:r>
      <w:r w:rsidR="00EB2EE6" w:rsidRPr="00EB2EE6">
        <w:rPr>
          <w:rFonts w:ascii="Arial" w:hAnsi="Arial" w:cs="Arial"/>
          <w:sz w:val="20"/>
          <w:szCs w:val="20"/>
        </w:rPr>
        <w:t>to monitor You</w:t>
      </w:r>
      <w:r w:rsidR="00EB2EE6">
        <w:rPr>
          <w:rFonts w:ascii="Arial" w:hAnsi="Arial" w:cs="Arial"/>
          <w:sz w:val="20"/>
          <w:szCs w:val="20"/>
        </w:rPr>
        <w:t>r</w:t>
      </w:r>
      <w:r w:rsidR="00EB2EE6" w:rsidRPr="00EB2EE6">
        <w:rPr>
          <w:rFonts w:ascii="Arial" w:hAnsi="Arial" w:cs="Arial"/>
          <w:sz w:val="20"/>
          <w:szCs w:val="20"/>
        </w:rPr>
        <w:t xml:space="preserve"> </w:t>
      </w:r>
      <w:r>
        <w:rPr>
          <w:rFonts w:ascii="Arial" w:hAnsi="Arial" w:cs="Arial"/>
          <w:sz w:val="20"/>
          <w:szCs w:val="20"/>
        </w:rPr>
        <w:t>archived content</w:t>
      </w:r>
      <w:r w:rsidR="00EB2EE6" w:rsidRPr="00EB2EE6">
        <w:rPr>
          <w:rFonts w:ascii="Arial" w:hAnsi="Arial" w:cs="Arial"/>
          <w:sz w:val="20"/>
          <w:szCs w:val="20"/>
        </w:rPr>
        <w:t xml:space="preserve"> to operate</w:t>
      </w:r>
      <w:r w:rsidR="00FC2B46">
        <w:rPr>
          <w:rFonts w:ascii="Arial" w:hAnsi="Arial" w:cs="Arial"/>
          <w:sz w:val="20"/>
          <w:szCs w:val="20"/>
        </w:rPr>
        <w:t xml:space="preserve"> or deliver</w:t>
      </w:r>
      <w:r w:rsidR="00EB2EE6" w:rsidRPr="00EB2EE6">
        <w:rPr>
          <w:rFonts w:ascii="Arial" w:hAnsi="Arial" w:cs="Arial"/>
          <w:sz w:val="20"/>
          <w:szCs w:val="20"/>
        </w:rPr>
        <w:t xml:space="preserve"> the Services and </w:t>
      </w:r>
      <w:r w:rsidR="00FC2B46">
        <w:rPr>
          <w:rFonts w:ascii="Arial" w:hAnsi="Arial" w:cs="Arial"/>
          <w:sz w:val="20"/>
          <w:szCs w:val="20"/>
        </w:rPr>
        <w:t>(b) </w:t>
      </w:r>
      <w:r w:rsidR="00EB2EE6" w:rsidRPr="00EB2EE6">
        <w:rPr>
          <w:rFonts w:ascii="Arial" w:hAnsi="Arial" w:cs="Arial"/>
          <w:sz w:val="20"/>
          <w:szCs w:val="20"/>
        </w:rPr>
        <w:t xml:space="preserve">to disclose information </w:t>
      </w:r>
      <w:r w:rsidR="00FC2B46">
        <w:rPr>
          <w:rFonts w:ascii="Arial" w:hAnsi="Arial" w:cs="Arial"/>
          <w:sz w:val="20"/>
          <w:szCs w:val="20"/>
        </w:rPr>
        <w:t xml:space="preserve">to third parties </w:t>
      </w:r>
      <w:r w:rsidR="00EB2EE6" w:rsidRPr="00EB2EE6">
        <w:rPr>
          <w:rFonts w:ascii="Arial" w:hAnsi="Arial" w:cs="Arial"/>
          <w:sz w:val="20"/>
          <w:szCs w:val="20"/>
        </w:rPr>
        <w:t xml:space="preserve">if </w:t>
      </w:r>
      <w:r w:rsidR="007002E2" w:rsidRPr="007002E2">
        <w:rPr>
          <w:rFonts w:ascii="Arial" w:hAnsi="Arial" w:cs="Arial"/>
          <w:iCs/>
          <w:sz w:val="20"/>
          <w:szCs w:val="20"/>
        </w:rPr>
        <w:t>Company</w:t>
      </w:r>
      <w:r w:rsidR="007002E2">
        <w:rPr>
          <w:rFonts w:ascii="Arial" w:hAnsi="Arial" w:cs="Arial"/>
          <w:iCs/>
          <w:sz w:val="20"/>
          <w:szCs w:val="20"/>
        </w:rPr>
        <w:t xml:space="preserve"> </w:t>
      </w:r>
      <w:r w:rsidR="00EB2EE6" w:rsidRPr="00EB2EE6">
        <w:rPr>
          <w:rFonts w:ascii="Arial" w:hAnsi="Arial" w:cs="Arial"/>
          <w:sz w:val="20"/>
          <w:szCs w:val="20"/>
        </w:rPr>
        <w:t xml:space="preserve">determines that such action is necessary to satisfy any law, </w:t>
      </w:r>
      <w:proofErr w:type="gramStart"/>
      <w:r w:rsidR="00EB2EE6" w:rsidRPr="00EB2EE6">
        <w:rPr>
          <w:rFonts w:ascii="Arial" w:hAnsi="Arial" w:cs="Arial"/>
          <w:sz w:val="20"/>
          <w:szCs w:val="20"/>
        </w:rPr>
        <w:t>regulation</w:t>
      </w:r>
      <w:proofErr w:type="gramEnd"/>
      <w:r w:rsidR="00EB2EE6" w:rsidRPr="00EB2EE6">
        <w:rPr>
          <w:rFonts w:ascii="Arial" w:hAnsi="Arial" w:cs="Arial"/>
          <w:sz w:val="20"/>
          <w:szCs w:val="20"/>
        </w:rPr>
        <w:t xml:space="preserve"> or other governmental requirement.</w:t>
      </w:r>
    </w:p>
    <w:p w14:paraId="1074A6F4" w14:textId="77777777" w:rsidR="00CE0C92" w:rsidRPr="00EB2EE6" w:rsidRDefault="00CE0C92" w:rsidP="00040F6C">
      <w:pPr>
        <w:jc w:val="both"/>
        <w:rPr>
          <w:rFonts w:ascii="Arial" w:hAnsi="Arial" w:cs="Arial"/>
          <w:sz w:val="20"/>
          <w:szCs w:val="20"/>
        </w:rPr>
      </w:pPr>
    </w:p>
    <w:p w14:paraId="512D93C4" w14:textId="4CA37DBF" w:rsidR="00E81998" w:rsidRDefault="00E81998" w:rsidP="00EB2EE6">
      <w:pPr>
        <w:pStyle w:val="ListParagraph"/>
        <w:numPr>
          <w:ilvl w:val="0"/>
          <w:numId w:val="7"/>
        </w:numPr>
        <w:jc w:val="both"/>
        <w:rPr>
          <w:rFonts w:ascii="Arial" w:hAnsi="Arial" w:cs="Arial"/>
          <w:b/>
          <w:sz w:val="20"/>
          <w:szCs w:val="20"/>
        </w:rPr>
      </w:pPr>
      <w:r>
        <w:rPr>
          <w:rFonts w:ascii="Arial" w:hAnsi="Arial" w:cs="Arial"/>
          <w:b/>
          <w:sz w:val="20"/>
          <w:szCs w:val="20"/>
        </w:rPr>
        <w:t xml:space="preserve">Disclaimer of Warranties </w:t>
      </w:r>
    </w:p>
    <w:p w14:paraId="2257E161" w14:textId="77777777" w:rsidR="00E81998" w:rsidRDefault="00E81998" w:rsidP="00E81998">
      <w:pPr>
        <w:jc w:val="both"/>
        <w:rPr>
          <w:rFonts w:ascii="Arial" w:hAnsi="Arial" w:cs="Arial"/>
          <w:b/>
          <w:sz w:val="20"/>
          <w:szCs w:val="20"/>
        </w:rPr>
      </w:pPr>
    </w:p>
    <w:p w14:paraId="5C8A9C85" w14:textId="27F8BFBA" w:rsidR="00E81998" w:rsidRPr="00E81998" w:rsidRDefault="00FC2B46" w:rsidP="00E81998">
      <w:pPr>
        <w:jc w:val="both"/>
        <w:rPr>
          <w:rFonts w:ascii="Arial" w:hAnsi="Arial" w:cs="Arial"/>
          <w:sz w:val="20"/>
          <w:szCs w:val="20"/>
        </w:rPr>
      </w:pPr>
      <w:r>
        <w:rPr>
          <w:rFonts w:ascii="Arial" w:hAnsi="Arial" w:cs="Arial"/>
          <w:sz w:val="20"/>
          <w:szCs w:val="20"/>
        </w:rPr>
        <w:t xml:space="preserve">NEITHER </w:t>
      </w:r>
      <w:r w:rsidR="007002E2">
        <w:rPr>
          <w:rFonts w:ascii="Arial" w:hAnsi="Arial" w:cs="Arial"/>
          <w:sz w:val="20"/>
          <w:szCs w:val="20"/>
        </w:rPr>
        <w:t>COMPANY</w:t>
      </w:r>
      <w:r>
        <w:rPr>
          <w:rFonts w:ascii="Arial" w:hAnsi="Arial" w:cs="Arial"/>
          <w:sz w:val="20"/>
          <w:szCs w:val="20"/>
        </w:rPr>
        <w:t>, NOR ANY</w:t>
      </w:r>
      <w:r w:rsidR="00E81998" w:rsidRPr="00E81998">
        <w:rPr>
          <w:rFonts w:ascii="Arial" w:hAnsi="Arial" w:cs="Arial"/>
          <w:sz w:val="20"/>
          <w:szCs w:val="20"/>
        </w:rPr>
        <w:t xml:space="preserve"> THIRD</w:t>
      </w:r>
      <w:r>
        <w:rPr>
          <w:rFonts w:ascii="Arial" w:hAnsi="Arial" w:cs="Arial"/>
          <w:sz w:val="20"/>
          <w:szCs w:val="20"/>
        </w:rPr>
        <w:t>-</w:t>
      </w:r>
      <w:r w:rsidR="00E81998" w:rsidRPr="00E81998">
        <w:rPr>
          <w:rFonts w:ascii="Arial" w:hAnsi="Arial" w:cs="Arial"/>
          <w:sz w:val="20"/>
          <w:szCs w:val="20"/>
        </w:rPr>
        <w:t>PARTY SUPPLIER OF INFORMATION OR DATA SUPPLIED UNDER ANY INFORMATION FEATURE OF THE SERVICES</w:t>
      </w:r>
      <w:r>
        <w:rPr>
          <w:rFonts w:ascii="Arial" w:hAnsi="Arial" w:cs="Arial"/>
          <w:sz w:val="20"/>
          <w:szCs w:val="20"/>
        </w:rPr>
        <w:t>,</w:t>
      </w:r>
      <w:r w:rsidR="00E81998" w:rsidRPr="00E81998">
        <w:rPr>
          <w:rFonts w:ascii="Arial" w:hAnsi="Arial" w:cs="Arial"/>
          <w:sz w:val="20"/>
          <w:szCs w:val="20"/>
        </w:rPr>
        <w:t xml:space="preserve"> MAKES ANY WARRANTY, EXPRESS OR IMPLIED, INCLUDING ANY WARRANTY AS TO THE ACCURACY, ADEQUACY OR COMPLETENESS OF SUCH INFORMATION OR DATA</w:t>
      </w:r>
      <w:r>
        <w:rPr>
          <w:rFonts w:ascii="Arial" w:hAnsi="Arial" w:cs="Arial"/>
          <w:sz w:val="20"/>
          <w:szCs w:val="20"/>
        </w:rPr>
        <w:t>,</w:t>
      </w:r>
      <w:r w:rsidR="00E81998" w:rsidRPr="00E81998">
        <w:rPr>
          <w:rFonts w:ascii="Arial" w:hAnsi="Arial" w:cs="Arial"/>
          <w:sz w:val="20"/>
          <w:szCs w:val="20"/>
        </w:rPr>
        <w:t xml:space="preserve"> AND </w:t>
      </w:r>
      <w:r>
        <w:rPr>
          <w:rFonts w:ascii="Arial" w:hAnsi="Arial" w:cs="Arial"/>
          <w:sz w:val="20"/>
          <w:szCs w:val="20"/>
        </w:rPr>
        <w:t xml:space="preserve">EACH OF </w:t>
      </w:r>
      <w:r w:rsidR="007002E2">
        <w:rPr>
          <w:rFonts w:ascii="Arial" w:hAnsi="Arial" w:cs="Arial"/>
          <w:sz w:val="20"/>
          <w:szCs w:val="20"/>
        </w:rPr>
        <w:t>COMPANY</w:t>
      </w:r>
      <w:r>
        <w:rPr>
          <w:rFonts w:ascii="Arial" w:hAnsi="Arial" w:cs="Arial"/>
          <w:sz w:val="20"/>
          <w:szCs w:val="20"/>
        </w:rPr>
        <w:t xml:space="preserve"> AND SUCH THIRD-PARTY SUPPLIERS </w:t>
      </w:r>
      <w:r w:rsidR="00E81998" w:rsidRPr="00E81998">
        <w:rPr>
          <w:rFonts w:ascii="Arial" w:hAnsi="Arial" w:cs="Arial"/>
          <w:sz w:val="20"/>
          <w:szCs w:val="20"/>
        </w:rPr>
        <w:t>SPECIFICALLY DISCLAIMS ANY WARRANTIES OF MERCHANTABILITY, FITNESS FOR A PARTICULAR PURPOSE, OR NON-INFRINGEMENT.</w:t>
      </w:r>
    </w:p>
    <w:p w14:paraId="6266F1D2" w14:textId="77777777" w:rsidR="00E81998" w:rsidRDefault="00E81998" w:rsidP="00E81998">
      <w:pPr>
        <w:jc w:val="both"/>
        <w:rPr>
          <w:rFonts w:ascii="Arial" w:hAnsi="Arial" w:cs="Arial"/>
          <w:b/>
          <w:sz w:val="20"/>
          <w:szCs w:val="20"/>
        </w:rPr>
      </w:pPr>
    </w:p>
    <w:p w14:paraId="206E02C8" w14:textId="77777777" w:rsidR="00E81998" w:rsidRPr="00E81998" w:rsidRDefault="00E81998" w:rsidP="00E81998">
      <w:pPr>
        <w:jc w:val="both"/>
        <w:rPr>
          <w:rFonts w:ascii="Arial" w:hAnsi="Arial" w:cs="Arial"/>
          <w:b/>
          <w:sz w:val="20"/>
          <w:szCs w:val="20"/>
        </w:rPr>
      </w:pPr>
    </w:p>
    <w:p w14:paraId="66359FC0" w14:textId="35DCF724" w:rsidR="00CE0C92" w:rsidRPr="00EB2EE6" w:rsidRDefault="00EB2EE6" w:rsidP="00EB2EE6">
      <w:pPr>
        <w:pStyle w:val="ListParagraph"/>
        <w:numPr>
          <w:ilvl w:val="0"/>
          <w:numId w:val="7"/>
        </w:numPr>
        <w:jc w:val="both"/>
        <w:rPr>
          <w:rFonts w:ascii="Arial" w:hAnsi="Arial" w:cs="Arial"/>
          <w:b/>
          <w:sz w:val="20"/>
          <w:szCs w:val="20"/>
        </w:rPr>
      </w:pPr>
      <w:r w:rsidRPr="00EB2EE6">
        <w:rPr>
          <w:rFonts w:ascii="Arial" w:hAnsi="Arial" w:cs="Arial"/>
          <w:b/>
          <w:sz w:val="20"/>
          <w:szCs w:val="20"/>
        </w:rPr>
        <w:t xml:space="preserve">Termination and </w:t>
      </w:r>
      <w:r w:rsidR="00436C3E">
        <w:rPr>
          <w:rFonts w:ascii="Arial" w:hAnsi="Arial" w:cs="Arial"/>
          <w:b/>
          <w:sz w:val="20"/>
          <w:szCs w:val="20"/>
        </w:rPr>
        <w:t xml:space="preserve">Post-Termination </w:t>
      </w:r>
      <w:r w:rsidRPr="00EB2EE6">
        <w:rPr>
          <w:rFonts w:ascii="Arial" w:hAnsi="Arial" w:cs="Arial"/>
          <w:b/>
          <w:sz w:val="20"/>
          <w:szCs w:val="20"/>
        </w:rPr>
        <w:t>Export</w:t>
      </w:r>
      <w:r w:rsidR="00436C3E">
        <w:rPr>
          <w:rFonts w:ascii="Arial" w:hAnsi="Arial" w:cs="Arial"/>
          <w:b/>
          <w:sz w:val="20"/>
          <w:szCs w:val="20"/>
        </w:rPr>
        <w:t>s</w:t>
      </w:r>
    </w:p>
    <w:p w14:paraId="48185DD5" w14:textId="77777777" w:rsidR="00EB2EE6" w:rsidRPr="00EB2EE6" w:rsidRDefault="00EB2EE6" w:rsidP="00040F6C">
      <w:pPr>
        <w:jc w:val="both"/>
        <w:rPr>
          <w:rFonts w:ascii="Arial" w:hAnsi="Arial" w:cs="Arial"/>
          <w:sz w:val="20"/>
          <w:szCs w:val="20"/>
        </w:rPr>
      </w:pPr>
    </w:p>
    <w:p w14:paraId="312CFDC3" w14:textId="088CA997" w:rsidR="00704D83" w:rsidRDefault="00B64E39" w:rsidP="000A6071">
      <w:pPr>
        <w:ind w:firstLine="360"/>
        <w:jc w:val="both"/>
        <w:rPr>
          <w:rFonts w:ascii="Arial" w:hAnsi="Arial" w:cs="Arial"/>
          <w:sz w:val="20"/>
          <w:szCs w:val="20"/>
        </w:rPr>
      </w:pPr>
      <w:r>
        <w:rPr>
          <w:rFonts w:ascii="Arial" w:eastAsiaTheme="majorEastAsia" w:hAnsi="Arial" w:cs="Arial"/>
          <w:bCs/>
          <w:kern w:val="32"/>
          <w:sz w:val="20"/>
          <w:szCs w:val="20"/>
          <w:lang w:eastAsia="zh-CN"/>
        </w:rPr>
        <w:t>a.</w:t>
      </w:r>
      <w:r>
        <w:rPr>
          <w:rFonts w:ascii="Arial" w:eastAsiaTheme="majorEastAsia" w:hAnsi="Arial" w:cs="Arial"/>
          <w:bCs/>
          <w:kern w:val="32"/>
          <w:sz w:val="20"/>
          <w:szCs w:val="20"/>
          <w:lang w:eastAsia="zh-CN"/>
        </w:rPr>
        <w:tab/>
      </w:r>
      <w:r w:rsidR="00EB2EE6" w:rsidRPr="000A6071">
        <w:rPr>
          <w:rFonts w:ascii="Arial" w:eastAsiaTheme="majorEastAsia" w:hAnsi="Arial" w:cs="Arial"/>
          <w:bCs/>
          <w:kern w:val="32"/>
          <w:sz w:val="20"/>
          <w:szCs w:val="20"/>
          <w:lang w:eastAsia="zh-CN"/>
        </w:rPr>
        <w:t>In the event that You</w:t>
      </w:r>
      <w:r w:rsidR="0087196D" w:rsidRPr="000A6071">
        <w:rPr>
          <w:rFonts w:ascii="Arial" w:eastAsiaTheme="majorEastAsia" w:hAnsi="Arial" w:cs="Arial"/>
          <w:bCs/>
          <w:kern w:val="32"/>
          <w:sz w:val="20"/>
          <w:szCs w:val="20"/>
          <w:lang w:eastAsia="zh-CN"/>
        </w:rPr>
        <w:t xml:space="preserve"> terminate</w:t>
      </w:r>
      <w:r w:rsidR="00EB2EE6" w:rsidRPr="000A6071">
        <w:rPr>
          <w:rFonts w:ascii="Arial" w:eastAsiaTheme="majorEastAsia" w:hAnsi="Arial" w:cs="Arial"/>
          <w:bCs/>
          <w:kern w:val="32"/>
          <w:sz w:val="20"/>
          <w:szCs w:val="20"/>
          <w:lang w:eastAsia="zh-CN"/>
        </w:rPr>
        <w:t xml:space="preserve"> </w:t>
      </w:r>
      <w:r w:rsidR="005E7FCC" w:rsidRPr="000A6071">
        <w:rPr>
          <w:rFonts w:ascii="Arial" w:eastAsiaTheme="majorEastAsia" w:hAnsi="Arial" w:cs="Arial"/>
          <w:bCs/>
          <w:kern w:val="32"/>
          <w:sz w:val="20"/>
          <w:szCs w:val="20"/>
          <w:lang w:eastAsia="zh-CN"/>
        </w:rPr>
        <w:t>Your subscription to the Services</w:t>
      </w:r>
      <w:r w:rsidR="00FC2B46" w:rsidRPr="000A6071">
        <w:rPr>
          <w:rFonts w:ascii="Arial" w:eastAsiaTheme="majorEastAsia" w:hAnsi="Arial" w:cs="Arial"/>
          <w:bCs/>
          <w:kern w:val="32"/>
          <w:sz w:val="20"/>
          <w:szCs w:val="20"/>
          <w:lang w:eastAsia="zh-CN"/>
        </w:rPr>
        <w:t xml:space="preserve"> (i.e., terminate Your purchase of the</w:t>
      </w:r>
      <w:r w:rsidR="00FC2B46">
        <w:rPr>
          <w:rFonts w:ascii="Arial" w:hAnsi="Arial" w:cs="Arial"/>
          <w:sz w:val="20"/>
          <w:szCs w:val="20"/>
        </w:rPr>
        <w:t xml:space="preserve"> Services described herein)</w:t>
      </w:r>
      <w:r w:rsidR="00EB2EE6" w:rsidRPr="00EB2EE6">
        <w:rPr>
          <w:rFonts w:ascii="Arial" w:hAnsi="Arial" w:cs="Arial"/>
          <w:sz w:val="20"/>
          <w:szCs w:val="20"/>
        </w:rPr>
        <w:t>, You shall have thirty (30) days</w:t>
      </w:r>
      <w:r w:rsidR="00FC2B46">
        <w:rPr>
          <w:rFonts w:ascii="Arial" w:hAnsi="Arial" w:cs="Arial"/>
          <w:sz w:val="20"/>
          <w:szCs w:val="20"/>
        </w:rPr>
        <w:t xml:space="preserve"> following the effective date of such termination</w:t>
      </w:r>
      <w:r w:rsidR="00EB2EE6" w:rsidRPr="00EB2EE6">
        <w:rPr>
          <w:rFonts w:ascii="Arial" w:hAnsi="Arial" w:cs="Arial"/>
          <w:sz w:val="20"/>
          <w:szCs w:val="20"/>
        </w:rPr>
        <w:t xml:space="preserve"> (</w:t>
      </w:r>
      <w:r w:rsidR="00EB2EE6" w:rsidRPr="0087196D">
        <w:rPr>
          <w:rFonts w:ascii="Arial" w:hAnsi="Arial" w:cs="Arial"/>
          <w:b/>
          <w:sz w:val="20"/>
          <w:szCs w:val="20"/>
        </w:rPr>
        <w:t>“</w:t>
      </w:r>
      <w:r>
        <w:rPr>
          <w:rFonts w:ascii="Arial" w:hAnsi="Arial" w:cs="Arial"/>
          <w:b/>
          <w:sz w:val="20"/>
          <w:szCs w:val="20"/>
        </w:rPr>
        <w:t xml:space="preserve">Post-Termination </w:t>
      </w:r>
      <w:r w:rsidR="00EB2EE6" w:rsidRPr="0087196D">
        <w:rPr>
          <w:rFonts w:ascii="Arial" w:hAnsi="Arial" w:cs="Arial"/>
          <w:b/>
          <w:sz w:val="20"/>
          <w:szCs w:val="20"/>
        </w:rPr>
        <w:t>Export Period”</w:t>
      </w:r>
      <w:r w:rsidR="00EB2EE6" w:rsidRPr="00EB2EE6">
        <w:rPr>
          <w:rFonts w:ascii="Arial" w:hAnsi="Arial" w:cs="Arial"/>
          <w:sz w:val="20"/>
          <w:szCs w:val="20"/>
        </w:rPr>
        <w:t xml:space="preserve">) to </w:t>
      </w:r>
      <w:r w:rsidR="00704D83">
        <w:rPr>
          <w:rFonts w:ascii="Arial" w:hAnsi="Arial" w:cs="Arial"/>
          <w:sz w:val="20"/>
          <w:szCs w:val="20"/>
        </w:rPr>
        <w:t xml:space="preserve">export </w:t>
      </w:r>
      <w:r w:rsidR="00EB2EE6" w:rsidRPr="00EB2EE6">
        <w:rPr>
          <w:rFonts w:ascii="Arial" w:hAnsi="Arial" w:cs="Arial"/>
          <w:sz w:val="20"/>
          <w:szCs w:val="20"/>
        </w:rPr>
        <w:t>the archived data</w:t>
      </w:r>
      <w:r w:rsidR="00704D83">
        <w:rPr>
          <w:rFonts w:ascii="Arial" w:hAnsi="Arial" w:cs="Arial"/>
          <w:sz w:val="20"/>
          <w:szCs w:val="20"/>
        </w:rPr>
        <w:t xml:space="preserve">, either in the form of an export that You perform yourself or by requesting an export from </w:t>
      </w:r>
      <w:r w:rsidR="00EF4412">
        <w:rPr>
          <w:rFonts w:ascii="Arial" w:hAnsi="Arial" w:cs="Arial"/>
          <w:sz w:val="20"/>
          <w:szCs w:val="20"/>
        </w:rPr>
        <w:t>Company</w:t>
      </w:r>
      <w:r>
        <w:rPr>
          <w:rFonts w:ascii="Arial" w:hAnsi="Arial" w:cs="Arial"/>
          <w:sz w:val="20"/>
          <w:szCs w:val="20"/>
        </w:rPr>
        <w:t xml:space="preserve"> (subject in all cases to the terms set forth in Section 3.4 above)</w:t>
      </w:r>
      <w:r w:rsidR="00EB2EE6" w:rsidRPr="00EB2EE6">
        <w:rPr>
          <w:rFonts w:ascii="Arial" w:hAnsi="Arial" w:cs="Arial"/>
          <w:sz w:val="20"/>
          <w:szCs w:val="20"/>
        </w:rPr>
        <w:t>.  </w:t>
      </w:r>
      <w:r w:rsidR="00704D83">
        <w:rPr>
          <w:rFonts w:ascii="Arial" w:hAnsi="Arial" w:cs="Arial"/>
          <w:sz w:val="20"/>
          <w:szCs w:val="20"/>
        </w:rPr>
        <w:t xml:space="preserve">Export fees will generally apply for </w:t>
      </w: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 xml:space="preserve">) in the case of self-service exports, </w:t>
      </w:r>
      <w:r w:rsidR="00704D83">
        <w:rPr>
          <w:rFonts w:ascii="Arial" w:hAnsi="Arial" w:cs="Arial"/>
          <w:sz w:val="20"/>
          <w:szCs w:val="20"/>
        </w:rPr>
        <w:t xml:space="preserve">any data export </w:t>
      </w:r>
      <w:r>
        <w:rPr>
          <w:rFonts w:ascii="Arial" w:hAnsi="Arial" w:cs="Arial"/>
          <w:sz w:val="20"/>
          <w:szCs w:val="20"/>
        </w:rPr>
        <w:t xml:space="preserve">that exceeds the maximum daily volume permitted by </w:t>
      </w:r>
      <w:r w:rsidR="00EF4412">
        <w:rPr>
          <w:rFonts w:ascii="Arial" w:hAnsi="Arial" w:cs="Arial"/>
          <w:sz w:val="20"/>
          <w:szCs w:val="20"/>
        </w:rPr>
        <w:t xml:space="preserve">Company </w:t>
      </w:r>
      <w:r>
        <w:rPr>
          <w:rFonts w:ascii="Arial" w:hAnsi="Arial" w:cs="Arial"/>
          <w:sz w:val="20"/>
          <w:szCs w:val="20"/>
        </w:rPr>
        <w:t xml:space="preserve">for such exports; and (ii) in the case of any exports, any data export </w:t>
      </w:r>
      <w:r w:rsidR="00704D83">
        <w:rPr>
          <w:rFonts w:ascii="Arial" w:hAnsi="Arial" w:cs="Arial"/>
          <w:sz w:val="20"/>
          <w:szCs w:val="20"/>
        </w:rPr>
        <w:t xml:space="preserve">with which </w:t>
      </w:r>
      <w:r w:rsidR="00FE4BC3" w:rsidRPr="00FE4BC3">
        <w:rPr>
          <w:rFonts w:ascii="Arial" w:hAnsi="Arial" w:cs="Arial"/>
          <w:sz w:val="20"/>
          <w:szCs w:val="20"/>
        </w:rPr>
        <w:t>Company</w:t>
      </w:r>
      <w:r w:rsidR="00FE4BC3">
        <w:rPr>
          <w:rFonts w:ascii="Arial" w:hAnsi="Arial" w:cs="Arial"/>
          <w:sz w:val="20"/>
          <w:szCs w:val="20"/>
        </w:rPr>
        <w:t xml:space="preserve"> </w:t>
      </w:r>
      <w:r w:rsidR="00704D83">
        <w:rPr>
          <w:rFonts w:ascii="Arial" w:hAnsi="Arial" w:cs="Arial"/>
          <w:sz w:val="20"/>
          <w:szCs w:val="20"/>
        </w:rPr>
        <w:t xml:space="preserve">is requested or required to provide </w:t>
      </w:r>
      <w:r w:rsidR="000A6071">
        <w:rPr>
          <w:rFonts w:ascii="Arial" w:hAnsi="Arial" w:cs="Arial"/>
          <w:sz w:val="20"/>
          <w:szCs w:val="20"/>
        </w:rPr>
        <w:t xml:space="preserve">professional services or other </w:t>
      </w:r>
      <w:r w:rsidR="00704D83">
        <w:rPr>
          <w:rFonts w:ascii="Arial" w:hAnsi="Arial" w:cs="Arial"/>
          <w:sz w:val="20"/>
          <w:szCs w:val="20"/>
        </w:rPr>
        <w:t>assistance.  The amount of such fees is generally based on the volume of data being exported.</w:t>
      </w:r>
    </w:p>
    <w:p w14:paraId="12EB52A8" w14:textId="77777777" w:rsidR="00704D83" w:rsidRDefault="00704D83" w:rsidP="00040F6C">
      <w:pPr>
        <w:jc w:val="both"/>
        <w:rPr>
          <w:rFonts w:ascii="Arial" w:hAnsi="Arial" w:cs="Arial"/>
          <w:sz w:val="20"/>
          <w:szCs w:val="20"/>
        </w:rPr>
      </w:pPr>
    </w:p>
    <w:p w14:paraId="323E8309" w14:textId="7A8DE1CB" w:rsidR="00CE0C92" w:rsidRDefault="00B64E39" w:rsidP="00B64E39">
      <w:pPr>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FC2B46">
        <w:rPr>
          <w:rFonts w:ascii="Arial" w:hAnsi="Arial" w:cs="Arial"/>
          <w:sz w:val="20"/>
          <w:szCs w:val="20"/>
        </w:rPr>
        <w:t xml:space="preserve">Following </w:t>
      </w:r>
      <w:r w:rsidR="00704D83">
        <w:rPr>
          <w:rFonts w:ascii="Arial" w:hAnsi="Arial" w:cs="Arial"/>
          <w:sz w:val="20"/>
          <w:szCs w:val="20"/>
        </w:rPr>
        <w:t>Your</w:t>
      </w:r>
      <w:r w:rsidR="00FC2B46">
        <w:rPr>
          <w:rFonts w:ascii="Arial" w:hAnsi="Arial" w:cs="Arial"/>
          <w:sz w:val="20"/>
          <w:szCs w:val="20"/>
        </w:rPr>
        <w:t xml:space="preserve"> termination</w:t>
      </w:r>
      <w:r w:rsidR="00704D83">
        <w:rPr>
          <w:rFonts w:ascii="Arial" w:hAnsi="Arial" w:cs="Arial"/>
          <w:sz w:val="20"/>
          <w:szCs w:val="20"/>
        </w:rPr>
        <w:t xml:space="preserve"> of the archiving Service</w:t>
      </w:r>
      <w:r w:rsidR="00FC2B46">
        <w:rPr>
          <w:rFonts w:ascii="Arial" w:hAnsi="Arial" w:cs="Arial"/>
          <w:sz w:val="20"/>
          <w:szCs w:val="20"/>
        </w:rPr>
        <w:t xml:space="preserve">, </w:t>
      </w:r>
      <w:r w:rsidR="00060DE1">
        <w:rPr>
          <w:rFonts w:ascii="Arial" w:hAnsi="Arial" w:cs="Arial"/>
          <w:sz w:val="20"/>
          <w:szCs w:val="20"/>
        </w:rPr>
        <w:t xml:space="preserve">regardless of the duration of the data retention period that You selected for Your Service subscription (as described in Section 3.5 above), </w:t>
      </w:r>
      <w:r w:rsidR="00FC2B46" w:rsidRPr="00EB2EE6">
        <w:rPr>
          <w:rFonts w:ascii="Arial" w:hAnsi="Arial" w:cs="Arial"/>
          <w:sz w:val="20"/>
          <w:szCs w:val="20"/>
        </w:rPr>
        <w:t>You</w:t>
      </w:r>
      <w:r w:rsidR="00FC2B46">
        <w:rPr>
          <w:rFonts w:ascii="Arial" w:hAnsi="Arial" w:cs="Arial"/>
          <w:sz w:val="20"/>
          <w:szCs w:val="20"/>
        </w:rPr>
        <w:t>r</w:t>
      </w:r>
      <w:r w:rsidR="00FC2B46" w:rsidRPr="00EB2EE6">
        <w:rPr>
          <w:rFonts w:ascii="Arial" w:hAnsi="Arial" w:cs="Arial"/>
          <w:sz w:val="20"/>
          <w:szCs w:val="20"/>
        </w:rPr>
        <w:t xml:space="preserve"> information </w:t>
      </w:r>
      <w:r w:rsidR="00FC2B46" w:rsidRPr="00EB2EE6">
        <w:rPr>
          <w:rFonts w:ascii="Arial" w:hAnsi="Arial" w:cs="Arial"/>
          <w:sz w:val="20"/>
          <w:szCs w:val="20"/>
        </w:rPr>
        <w:lastRenderedPageBreak/>
        <w:t xml:space="preserve">and data </w:t>
      </w:r>
      <w:r w:rsidR="00704D83">
        <w:rPr>
          <w:rFonts w:ascii="Arial" w:hAnsi="Arial" w:cs="Arial"/>
          <w:sz w:val="20"/>
          <w:szCs w:val="20"/>
        </w:rPr>
        <w:t>will</w:t>
      </w:r>
      <w:r w:rsidR="00FC2B46" w:rsidRPr="00EB2EE6">
        <w:rPr>
          <w:rFonts w:ascii="Arial" w:hAnsi="Arial" w:cs="Arial"/>
          <w:sz w:val="20"/>
          <w:szCs w:val="20"/>
        </w:rPr>
        <w:t xml:space="preserve"> be </w:t>
      </w:r>
      <w:r w:rsidR="00FC2B46">
        <w:rPr>
          <w:rFonts w:ascii="Arial" w:hAnsi="Arial" w:cs="Arial"/>
          <w:sz w:val="20"/>
          <w:szCs w:val="20"/>
        </w:rPr>
        <w:t xml:space="preserve">permanently and irrevocably </w:t>
      </w:r>
      <w:r w:rsidR="00FC2B46" w:rsidRPr="00EB2EE6">
        <w:rPr>
          <w:rFonts w:ascii="Arial" w:hAnsi="Arial" w:cs="Arial"/>
          <w:sz w:val="20"/>
          <w:szCs w:val="20"/>
        </w:rPr>
        <w:t xml:space="preserve">purged </w:t>
      </w:r>
      <w:r w:rsidR="00574D4F">
        <w:rPr>
          <w:rFonts w:ascii="Arial" w:hAnsi="Arial" w:cs="Arial"/>
          <w:sz w:val="20"/>
          <w:szCs w:val="20"/>
        </w:rPr>
        <w:t>from the Service (and will thereafter no longer be available to You in any recoverable format)</w:t>
      </w:r>
      <w:r w:rsidR="00704D83">
        <w:rPr>
          <w:rFonts w:ascii="Arial" w:hAnsi="Arial" w:cs="Arial"/>
          <w:sz w:val="20"/>
          <w:szCs w:val="20"/>
        </w:rPr>
        <w:t xml:space="preserve"> </w:t>
      </w:r>
      <w:r w:rsidR="00FC2B46">
        <w:rPr>
          <w:rFonts w:ascii="Arial" w:hAnsi="Arial" w:cs="Arial"/>
          <w:sz w:val="20"/>
          <w:szCs w:val="20"/>
        </w:rPr>
        <w:t xml:space="preserve">upon the </w:t>
      </w:r>
      <w:r w:rsidR="00FC2B46" w:rsidRPr="00704D83">
        <w:rPr>
          <w:rFonts w:ascii="Arial" w:hAnsi="Arial" w:cs="Arial"/>
          <w:sz w:val="20"/>
          <w:szCs w:val="20"/>
          <w:u w:val="single"/>
        </w:rPr>
        <w:t>earlier</w:t>
      </w:r>
      <w:r w:rsidR="00FC2B46">
        <w:rPr>
          <w:rFonts w:ascii="Arial" w:hAnsi="Arial" w:cs="Arial"/>
          <w:sz w:val="20"/>
          <w:szCs w:val="20"/>
        </w:rPr>
        <w:t xml:space="preserve"> to occur of (a) </w:t>
      </w:r>
      <w:r w:rsidR="00704D83" w:rsidRPr="00EB2EE6">
        <w:rPr>
          <w:rFonts w:ascii="Arial" w:hAnsi="Arial" w:cs="Arial"/>
          <w:sz w:val="20"/>
          <w:szCs w:val="20"/>
        </w:rPr>
        <w:t xml:space="preserve">the conclusion of the </w:t>
      </w:r>
      <w:r>
        <w:rPr>
          <w:rFonts w:ascii="Arial" w:hAnsi="Arial" w:cs="Arial"/>
          <w:sz w:val="20"/>
          <w:szCs w:val="20"/>
        </w:rPr>
        <w:t xml:space="preserve">Post-Termination </w:t>
      </w:r>
      <w:r w:rsidR="00704D83" w:rsidRPr="00EB2EE6">
        <w:rPr>
          <w:rFonts w:ascii="Arial" w:hAnsi="Arial" w:cs="Arial"/>
          <w:sz w:val="20"/>
          <w:szCs w:val="20"/>
        </w:rPr>
        <w:t>Export Period</w:t>
      </w:r>
      <w:r w:rsidR="00704D83">
        <w:rPr>
          <w:rFonts w:ascii="Arial" w:hAnsi="Arial" w:cs="Arial"/>
          <w:sz w:val="20"/>
          <w:szCs w:val="20"/>
        </w:rPr>
        <w:t xml:space="preserve"> or (b) the date that You a</w:t>
      </w:r>
      <w:r w:rsidR="00FC2B46">
        <w:rPr>
          <w:rFonts w:ascii="Arial" w:hAnsi="Arial" w:cs="Arial"/>
          <w:sz w:val="20"/>
          <w:szCs w:val="20"/>
        </w:rPr>
        <w:t>cknowledge</w:t>
      </w:r>
      <w:r w:rsidR="00EB2EE6" w:rsidRPr="00EB2EE6">
        <w:rPr>
          <w:rFonts w:ascii="Arial" w:hAnsi="Arial" w:cs="Arial"/>
          <w:sz w:val="20"/>
          <w:szCs w:val="20"/>
        </w:rPr>
        <w:t xml:space="preserve"> receipt of </w:t>
      </w:r>
      <w:r w:rsidR="00FC2B46">
        <w:rPr>
          <w:rFonts w:ascii="Arial" w:hAnsi="Arial" w:cs="Arial"/>
          <w:sz w:val="20"/>
          <w:szCs w:val="20"/>
        </w:rPr>
        <w:t>the export of Your archived data</w:t>
      </w:r>
      <w:r w:rsidR="00704D83">
        <w:rPr>
          <w:rFonts w:ascii="Arial" w:hAnsi="Arial" w:cs="Arial"/>
          <w:sz w:val="20"/>
          <w:szCs w:val="20"/>
        </w:rPr>
        <w:t>.</w:t>
      </w:r>
      <w:r w:rsidR="00704D83" w:rsidRPr="00EB2EE6">
        <w:rPr>
          <w:rFonts w:ascii="Arial" w:hAnsi="Arial" w:cs="Arial"/>
          <w:sz w:val="20"/>
          <w:szCs w:val="20"/>
        </w:rPr>
        <w:t xml:space="preserve"> </w:t>
      </w:r>
      <w:r w:rsidR="00704D83">
        <w:rPr>
          <w:rFonts w:ascii="Arial" w:hAnsi="Arial" w:cs="Arial"/>
          <w:sz w:val="20"/>
          <w:szCs w:val="20"/>
        </w:rPr>
        <w:t xml:space="preserve"> </w:t>
      </w:r>
      <w:r w:rsidR="00EF4412">
        <w:rPr>
          <w:rFonts w:ascii="Arial" w:hAnsi="Arial" w:cs="Arial"/>
          <w:sz w:val="20"/>
          <w:szCs w:val="20"/>
        </w:rPr>
        <w:t xml:space="preserve">Company </w:t>
      </w:r>
      <w:r w:rsidR="00704D83" w:rsidRPr="00EB2EE6">
        <w:rPr>
          <w:rFonts w:ascii="Arial" w:hAnsi="Arial" w:cs="Arial"/>
          <w:sz w:val="20"/>
          <w:szCs w:val="20"/>
        </w:rPr>
        <w:t xml:space="preserve">shall not be liable for any data requests </w:t>
      </w:r>
      <w:r w:rsidR="00704D83">
        <w:rPr>
          <w:rFonts w:ascii="Arial" w:hAnsi="Arial" w:cs="Arial"/>
          <w:sz w:val="20"/>
          <w:szCs w:val="20"/>
        </w:rPr>
        <w:t>following the date that Your data is purged, as described in the preceding sentence.</w:t>
      </w:r>
    </w:p>
    <w:p w14:paraId="435E8401" w14:textId="77777777" w:rsidR="00B64E39" w:rsidRPr="00EB2EE6" w:rsidRDefault="00B64E39" w:rsidP="000A6071">
      <w:pPr>
        <w:ind w:firstLine="360"/>
        <w:jc w:val="both"/>
        <w:rPr>
          <w:rFonts w:ascii="Arial" w:hAnsi="Arial" w:cs="Arial"/>
          <w:sz w:val="20"/>
          <w:szCs w:val="20"/>
        </w:rPr>
      </w:pPr>
    </w:p>
    <w:p w14:paraId="1082AF3A" w14:textId="64B8BABB" w:rsidR="00B64E39" w:rsidRPr="00B64E39" w:rsidRDefault="00B64E39" w:rsidP="000A6071">
      <w:pPr>
        <w:ind w:firstLine="360"/>
        <w:jc w:val="both"/>
        <w:rPr>
          <w:rFonts w:ascii="Arial" w:hAnsi="Arial" w:cs="Arial"/>
          <w:sz w:val="20"/>
          <w:szCs w:val="20"/>
        </w:rPr>
      </w:pPr>
      <w:r w:rsidRPr="00B64E39">
        <w:rPr>
          <w:rFonts w:ascii="Arial" w:hAnsi="Arial" w:cs="Arial"/>
          <w:sz w:val="20"/>
          <w:szCs w:val="20"/>
        </w:rPr>
        <w:t>c.</w:t>
      </w:r>
      <w:r w:rsidRPr="00B64E39">
        <w:rPr>
          <w:rFonts w:ascii="Arial" w:hAnsi="Arial" w:cs="Arial"/>
          <w:sz w:val="20"/>
          <w:szCs w:val="20"/>
        </w:rPr>
        <w:tab/>
        <w:t xml:space="preserve">As noted above, </w:t>
      </w:r>
      <w:r w:rsidRPr="00B64E39">
        <w:rPr>
          <w:rFonts w:ascii="Arial" w:hAnsi="Arial" w:cs="Arial"/>
          <w:iCs/>
          <w:sz w:val="20"/>
          <w:szCs w:val="20"/>
        </w:rPr>
        <w:t xml:space="preserve">the Service subscription applies to all </w:t>
      </w:r>
      <w:r w:rsidR="00EF4412">
        <w:rPr>
          <w:rFonts w:ascii="Arial" w:hAnsi="Arial" w:cs="Arial"/>
          <w:sz w:val="20"/>
          <w:szCs w:val="20"/>
        </w:rPr>
        <w:t xml:space="preserve">Company </w:t>
      </w:r>
      <w:r w:rsidRPr="00B64E39">
        <w:rPr>
          <w:rFonts w:ascii="Arial" w:hAnsi="Arial" w:cs="Arial"/>
          <w:iCs/>
          <w:sz w:val="20"/>
          <w:szCs w:val="20"/>
        </w:rPr>
        <w:t>users within Your Account, and the Service cannot be purchased on a user-by-user basis.  However, i</w:t>
      </w:r>
      <w:r w:rsidRPr="00B64E39">
        <w:rPr>
          <w:rFonts w:ascii="Arial" w:hAnsi="Arial" w:cs="Arial"/>
          <w:sz w:val="20"/>
          <w:szCs w:val="20"/>
        </w:rPr>
        <w:t>f You materially reduce the number of archiving Service users on Your Account (e.g., by terminating a material number (but not all) of the users on Your Account), without terminating the Service completely, and You wish to retain the deleted users’ data in the archive, (</w:t>
      </w:r>
      <w:proofErr w:type="spellStart"/>
      <w:r w:rsidRPr="00B64E39">
        <w:rPr>
          <w:rFonts w:ascii="Arial" w:hAnsi="Arial" w:cs="Arial"/>
          <w:sz w:val="20"/>
          <w:szCs w:val="20"/>
        </w:rPr>
        <w:t>i</w:t>
      </w:r>
      <w:proofErr w:type="spellEnd"/>
      <w:r w:rsidRPr="00B64E39">
        <w:rPr>
          <w:rFonts w:ascii="Arial" w:hAnsi="Arial" w:cs="Arial"/>
          <w:sz w:val="20"/>
          <w:szCs w:val="20"/>
        </w:rPr>
        <w:t>) the “Fair Use” provisions of Section 3.4 above shall apply to Your use of the Service; and (ii) </w:t>
      </w:r>
      <w:r w:rsidR="00EF4412">
        <w:rPr>
          <w:rFonts w:ascii="Arial" w:hAnsi="Arial" w:cs="Arial"/>
          <w:sz w:val="20"/>
          <w:szCs w:val="20"/>
        </w:rPr>
        <w:t xml:space="preserve">Company </w:t>
      </w:r>
      <w:r w:rsidRPr="00B64E39">
        <w:rPr>
          <w:rFonts w:ascii="Arial" w:hAnsi="Arial" w:cs="Arial"/>
          <w:sz w:val="20"/>
          <w:szCs w:val="20"/>
        </w:rPr>
        <w:t xml:space="preserve">reserves the right to </w:t>
      </w:r>
      <w:r w:rsidRPr="000A6071">
        <w:rPr>
          <w:rFonts w:ascii="Arial" w:hAnsi="Arial" w:cs="Arial"/>
          <w:sz w:val="20"/>
          <w:szCs w:val="20"/>
        </w:rPr>
        <w:t>charge You</w:t>
      </w:r>
      <w:r>
        <w:rPr>
          <w:rFonts w:ascii="Arial" w:hAnsi="Arial" w:cs="Arial"/>
          <w:sz w:val="20"/>
          <w:szCs w:val="20"/>
        </w:rPr>
        <w:t>, and You agree to pay,</w:t>
      </w:r>
      <w:r w:rsidRPr="000A6071">
        <w:rPr>
          <w:rFonts w:ascii="Arial" w:hAnsi="Arial" w:cs="Arial"/>
          <w:sz w:val="20"/>
          <w:szCs w:val="20"/>
        </w:rPr>
        <w:t xml:space="preserve"> for </w:t>
      </w:r>
      <w:r>
        <w:rPr>
          <w:rFonts w:ascii="Arial" w:hAnsi="Arial" w:cs="Arial"/>
          <w:sz w:val="20"/>
          <w:szCs w:val="20"/>
        </w:rPr>
        <w:t>the</w:t>
      </w:r>
      <w:r w:rsidRPr="000A6071">
        <w:rPr>
          <w:rFonts w:ascii="Arial" w:hAnsi="Arial" w:cs="Arial"/>
          <w:sz w:val="20"/>
          <w:szCs w:val="20"/>
        </w:rPr>
        <w:t xml:space="preserve"> </w:t>
      </w:r>
      <w:r>
        <w:rPr>
          <w:rFonts w:ascii="Arial" w:hAnsi="Arial" w:cs="Arial"/>
          <w:sz w:val="20"/>
          <w:szCs w:val="20"/>
        </w:rPr>
        <w:t xml:space="preserve">archived storage for such deleted users at </w:t>
      </w:r>
      <w:r w:rsidR="00EF4412">
        <w:rPr>
          <w:rFonts w:ascii="Arial" w:hAnsi="Arial" w:cs="Arial"/>
          <w:sz w:val="20"/>
          <w:szCs w:val="20"/>
        </w:rPr>
        <w:t xml:space="preserve">Company’s </w:t>
      </w:r>
      <w:r>
        <w:rPr>
          <w:rFonts w:ascii="Arial" w:hAnsi="Arial" w:cs="Arial"/>
          <w:sz w:val="20"/>
          <w:szCs w:val="20"/>
        </w:rPr>
        <w:t>then-current standard pricing for such storage.</w:t>
      </w:r>
    </w:p>
    <w:p w14:paraId="2335B488" w14:textId="77777777" w:rsidR="00CE0C92" w:rsidRPr="00EB2EE6" w:rsidRDefault="00CE0C92" w:rsidP="00040F6C">
      <w:pPr>
        <w:jc w:val="both"/>
        <w:rPr>
          <w:rFonts w:ascii="Arial" w:hAnsi="Arial" w:cs="Arial"/>
          <w:sz w:val="20"/>
          <w:szCs w:val="20"/>
        </w:rPr>
      </w:pPr>
    </w:p>
    <w:p w14:paraId="1B8A33D8" w14:textId="77777777" w:rsidR="00EB2EE6" w:rsidRPr="00EB2EE6" w:rsidRDefault="00EB2EE6" w:rsidP="000A6071">
      <w:pPr>
        <w:pStyle w:val="ListParagraph"/>
        <w:keepNext/>
        <w:numPr>
          <w:ilvl w:val="0"/>
          <w:numId w:val="7"/>
        </w:numPr>
        <w:jc w:val="both"/>
        <w:rPr>
          <w:rFonts w:ascii="Arial" w:hAnsi="Arial" w:cs="Arial"/>
          <w:b/>
          <w:sz w:val="20"/>
          <w:szCs w:val="20"/>
        </w:rPr>
      </w:pPr>
      <w:r w:rsidRPr="00EB2EE6">
        <w:rPr>
          <w:rFonts w:ascii="Arial" w:hAnsi="Arial" w:cs="Arial"/>
          <w:b/>
          <w:sz w:val="20"/>
          <w:szCs w:val="20"/>
        </w:rPr>
        <w:t>Audit Rights</w:t>
      </w:r>
    </w:p>
    <w:p w14:paraId="5744F94B" w14:textId="77777777" w:rsidR="0087196D" w:rsidRDefault="00EB2EE6" w:rsidP="000A6071">
      <w:pPr>
        <w:keepNext/>
        <w:jc w:val="both"/>
        <w:rPr>
          <w:rFonts w:ascii="Arial" w:hAnsi="Arial" w:cs="Arial"/>
          <w:sz w:val="20"/>
          <w:szCs w:val="20"/>
        </w:rPr>
      </w:pPr>
      <w:r w:rsidRPr="00EB2EE6">
        <w:rPr>
          <w:rFonts w:ascii="Arial" w:hAnsi="Arial" w:cs="Arial"/>
          <w:sz w:val="20"/>
          <w:szCs w:val="20"/>
        </w:rPr>
        <w:t xml:space="preserve"> </w:t>
      </w:r>
    </w:p>
    <w:p w14:paraId="22ADB68F" w14:textId="6C862204" w:rsidR="00EB2EE6" w:rsidRPr="00EB2EE6" w:rsidRDefault="00273310" w:rsidP="00EB2EE6">
      <w:pPr>
        <w:jc w:val="both"/>
        <w:rPr>
          <w:rFonts w:ascii="Arial" w:hAnsi="Arial" w:cs="Arial"/>
          <w:sz w:val="20"/>
          <w:szCs w:val="20"/>
        </w:rPr>
      </w:pPr>
      <w:r>
        <w:rPr>
          <w:rFonts w:ascii="Arial" w:hAnsi="Arial" w:cs="Arial"/>
          <w:sz w:val="20"/>
          <w:szCs w:val="20"/>
        </w:rPr>
        <w:t xml:space="preserve">To the extent that You are using the Services to archive content generated through a service that is licensed to You or </w:t>
      </w:r>
      <w:r w:rsidR="00EF4412">
        <w:rPr>
          <w:rFonts w:ascii="Arial" w:hAnsi="Arial" w:cs="Arial"/>
          <w:sz w:val="20"/>
          <w:szCs w:val="20"/>
        </w:rPr>
        <w:t xml:space="preserve">Company </w:t>
      </w:r>
      <w:r>
        <w:rPr>
          <w:rFonts w:ascii="Arial" w:hAnsi="Arial" w:cs="Arial"/>
          <w:sz w:val="20"/>
          <w:szCs w:val="20"/>
        </w:rPr>
        <w:t>by a third party (a “</w:t>
      </w:r>
      <w:r w:rsidRPr="000A12F1">
        <w:rPr>
          <w:rFonts w:ascii="Arial" w:hAnsi="Arial" w:cs="Arial"/>
          <w:b/>
          <w:bCs/>
          <w:sz w:val="20"/>
          <w:szCs w:val="20"/>
        </w:rPr>
        <w:t>Third-Party Service</w:t>
      </w:r>
      <w:r>
        <w:rPr>
          <w:rFonts w:ascii="Arial" w:hAnsi="Arial" w:cs="Arial"/>
          <w:sz w:val="20"/>
          <w:szCs w:val="20"/>
        </w:rPr>
        <w:t xml:space="preserve">”), </w:t>
      </w:r>
      <w:r w:rsidR="00EF4412">
        <w:rPr>
          <w:rFonts w:ascii="Arial" w:hAnsi="Arial" w:cs="Arial"/>
          <w:sz w:val="20"/>
          <w:szCs w:val="20"/>
        </w:rPr>
        <w:t xml:space="preserve">Company </w:t>
      </w:r>
      <w:r w:rsidR="00EB2EE6" w:rsidRPr="00EB2EE6">
        <w:rPr>
          <w:rFonts w:ascii="Arial" w:hAnsi="Arial" w:cs="Arial"/>
          <w:sz w:val="20"/>
          <w:szCs w:val="20"/>
        </w:rPr>
        <w:t xml:space="preserve">reserves the right to audit (at least once annually) the total number of </w:t>
      </w:r>
      <w:r>
        <w:rPr>
          <w:rFonts w:ascii="Arial" w:hAnsi="Arial" w:cs="Arial"/>
          <w:sz w:val="20"/>
          <w:szCs w:val="20"/>
        </w:rPr>
        <w:t>users</w:t>
      </w:r>
      <w:r w:rsidR="00EB2EE6" w:rsidRPr="00EB2EE6">
        <w:rPr>
          <w:rFonts w:ascii="Arial" w:hAnsi="Arial" w:cs="Arial"/>
          <w:sz w:val="20"/>
          <w:szCs w:val="20"/>
        </w:rPr>
        <w:t xml:space="preserve"> being archived by You throughout the term of the contract.  </w:t>
      </w:r>
      <w:proofErr w:type="gramStart"/>
      <w:r w:rsidR="00EB2EE6" w:rsidRPr="00EB2EE6">
        <w:rPr>
          <w:rFonts w:ascii="Arial" w:hAnsi="Arial" w:cs="Arial"/>
          <w:sz w:val="20"/>
          <w:szCs w:val="20"/>
        </w:rPr>
        <w:t>In the event that</w:t>
      </w:r>
      <w:proofErr w:type="gramEnd"/>
      <w:r w:rsidR="00EB2EE6" w:rsidRPr="00EB2EE6">
        <w:rPr>
          <w:rFonts w:ascii="Arial" w:hAnsi="Arial" w:cs="Arial"/>
          <w:sz w:val="20"/>
          <w:szCs w:val="20"/>
        </w:rPr>
        <w:t xml:space="preserve"> the total number of </w:t>
      </w:r>
      <w:r>
        <w:rPr>
          <w:rFonts w:ascii="Arial" w:hAnsi="Arial" w:cs="Arial"/>
          <w:sz w:val="20"/>
          <w:szCs w:val="20"/>
        </w:rPr>
        <w:t>users of the Service</w:t>
      </w:r>
      <w:r w:rsidR="00EB2EE6" w:rsidRPr="00EB2EE6">
        <w:rPr>
          <w:rFonts w:ascii="Arial" w:hAnsi="Arial" w:cs="Arial"/>
          <w:sz w:val="20"/>
          <w:szCs w:val="20"/>
        </w:rPr>
        <w:t xml:space="preserve"> exceeds the number of </w:t>
      </w:r>
      <w:r>
        <w:rPr>
          <w:rFonts w:ascii="Arial" w:hAnsi="Arial" w:cs="Arial"/>
          <w:sz w:val="20"/>
          <w:szCs w:val="20"/>
        </w:rPr>
        <w:t>users of the applicable Third-Party Service</w:t>
      </w:r>
      <w:r w:rsidR="00EB2EE6" w:rsidRPr="00EB2EE6">
        <w:rPr>
          <w:rFonts w:ascii="Arial" w:hAnsi="Arial" w:cs="Arial"/>
          <w:sz w:val="20"/>
          <w:szCs w:val="20"/>
        </w:rPr>
        <w:t xml:space="preserve">, </w:t>
      </w:r>
      <w:r w:rsidR="00EF4412">
        <w:rPr>
          <w:rFonts w:ascii="Arial" w:hAnsi="Arial" w:cs="Arial"/>
          <w:sz w:val="20"/>
          <w:szCs w:val="20"/>
        </w:rPr>
        <w:t xml:space="preserve">Company </w:t>
      </w:r>
      <w:r w:rsidR="00EB2EE6" w:rsidRPr="00EB2EE6">
        <w:rPr>
          <w:rFonts w:ascii="Arial" w:hAnsi="Arial" w:cs="Arial"/>
          <w:sz w:val="20"/>
          <w:szCs w:val="20"/>
        </w:rPr>
        <w:t xml:space="preserve">will invoice You </w:t>
      </w:r>
      <w:r w:rsidR="00585CAB">
        <w:rPr>
          <w:rFonts w:ascii="Arial" w:hAnsi="Arial" w:cs="Arial"/>
          <w:sz w:val="20"/>
          <w:szCs w:val="20"/>
        </w:rPr>
        <w:t xml:space="preserve">(and You agree to pay) </w:t>
      </w:r>
      <w:r w:rsidR="00EB2EE6" w:rsidRPr="00EB2EE6">
        <w:rPr>
          <w:rFonts w:ascii="Arial" w:hAnsi="Arial" w:cs="Arial"/>
          <w:sz w:val="20"/>
          <w:szCs w:val="20"/>
        </w:rPr>
        <w:t>for the difference.</w:t>
      </w:r>
    </w:p>
    <w:p w14:paraId="360BD9FD" w14:textId="77777777" w:rsidR="00EB2EE6" w:rsidRPr="00EB2EE6" w:rsidRDefault="00EB2EE6" w:rsidP="00EB2EE6">
      <w:pPr>
        <w:jc w:val="both"/>
        <w:rPr>
          <w:rFonts w:ascii="Arial" w:hAnsi="Arial" w:cs="Arial"/>
          <w:sz w:val="20"/>
          <w:szCs w:val="20"/>
        </w:rPr>
      </w:pPr>
    </w:p>
    <w:p w14:paraId="6A1A86CF" w14:textId="5C4699E1" w:rsidR="00EB2EE6" w:rsidRPr="00EB2EE6" w:rsidRDefault="00EB2EE6" w:rsidP="00EB2EE6">
      <w:pPr>
        <w:pStyle w:val="ListParagraph"/>
        <w:numPr>
          <w:ilvl w:val="0"/>
          <w:numId w:val="7"/>
        </w:numPr>
        <w:jc w:val="both"/>
        <w:rPr>
          <w:rFonts w:ascii="Arial" w:hAnsi="Arial" w:cs="Arial"/>
          <w:b/>
          <w:sz w:val="20"/>
          <w:szCs w:val="20"/>
        </w:rPr>
      </w:pPr>
      <w:r w:rsidRPr="00EB2EE6">
        <w:rPr>
          <w:rFonts w:ascii="Arial" w:hAnsi="Arial" w:cs="Arial"/>
          <w:b/>
          <w:sz w:val="20"/>
          <w:szCs w:val="20"/>
        </w:rPr>
        <w:t xml:space="preserve">Technical Support </w:t>
      </w:r>
    </w:p>
    <w:p w14:paraId="7A68D85E" w14:textId="77777777" w:rsidR="00EB2EE6" w:rsidRPr="00EB2EE6" w:rsidRDefault="00EB2EE6" w:rsidP="00040F6C">
      <w:pPr>
        <w:jc w:val="both"/>
        <w:rPr>
          <w:rFonts w:ascii="Arial" w:hAnsi="Arial" w:cs="Arial"/>
          <w:sz w:val="20"/>
          <w:szCs w:val="20"/>
        </w:rPr>
      </w:pPr>
    </w:p>
    <w:p w14:paraId="63848410" w14:textId="437326AA" w:rsidR="005D32D0" w:rsidRDefault="005D32D0" w:rsidP="000A12F1">
      <w:pPr>
        <w:ind w:firstLine="720"/>
        <w:jc w:val="both"/>
        <w:rPr>
          <w:rFonts w:ascii="Arial" w:hAnsi="Arial" w:cs="Arial"/>
          <w:sz w:val="20"/>
          <w:szCs w:val="20"/>
        </w:rPr>
      </w:pPr>
      <w:r>
        <w:rPr>
          <w:rFonts w:ascii="Arial" w:hAnsi="Arial" w:cs="Arial"/>
          <w:sz w:val="20"/>
          <w:szCs w:val="20"/>
        </w:rPr>
        <w:t>a.</w:t>
      </w:r>
      <w:r>
        <w:rPr>
          <w:rFonts w:ascii="Arial" w:hAnsi="Arial" w:cs="Arial"/>
          <w:sz w:val="20"/>
          <w:szCs w:val="20"/>
        </w:rPr>
        <w:tab/>
      </w:r>
      <w:r w:rsidR="00EF4412">
        <w:rPr>
          <w:rFonts w:ascii="Arial" w:hAnsi="Arial" w:cs="Arial"/>
          <w:sz w:val="20"/>
          <w:szCs w:val="20"/>
        </w:rPr>
        <w:t xml:space="preserve">Company </w:t>
      </w:r>
      <w:r w:rsidR="00EB2EE6" w:rsidRPr="00EB2EE6">
        <w:rPr>
          <w:rFonts w:ascii="Arial" w:hAnsi="Arial" w:cs="Arial"/>
          <w:sz w:val="20"/>
          <w:szCs w:val="20"/>
        </w:rPr>
        <w:t xml:space="preserve">agrees to provide You with </w:t>
      </w:r>
      <w:r w:rsidR="00EF4412">
        <w:rPr>
          <w:rFonts w:ascii="Arial" w:hAnsi="Arial" w:cs="Arial"/>
          <w:sz w:val="20"/>
          <w:szCs w:val="20"/>
        </w:rPr>
        <w:t xml:space="preserve">Company’s </w:t>
      </w:r>
      <w:r w:rsidR="00EB2EE6" w:rsidRPr="00EB2EE6">
        <w:rPr>
          <w:rFonts w:ascii="Arial" w:hAnsi="Arial" w:cs="Arial"/>
          <w:sz w:val="20"/>
          <w:szCs w:val="20"/>
        </w:rPr>
        <w:t xml:space="preserve">standard technical support services for the Software that it makes generally available to customers, which include periodic distribution of Updates scheduled by </w:t>
      </w:r>
      <w:r w:rsidR="00EF4412">
        <w:rPr>
          <w:rFonts w:ascii="Arial" w:hAnsi="Arial" w:cs="Arial"/>
          <w:sz w:val="20"/>
          <w:szCs w:val="20"/>
        </w:rPr>
        <w:t>Company</w:t>
      </w:r>
      <w:r w:rsidR="00EB2EE6" w:rsidRPr="00EB2EE6">
        <w:rPr>
          <w:rFonts w:ascii="Arial" w:hAnsi="Arial" w:cs="Arial"/>
          <w:sz w:val="20"/>
          <w:szCs w:val="20"/>
        </w:rPr>
        <w:t>.  You</w:t>
      </w:r>
      <w:r w:rsidR="0087196D">
        <w:rPr>
          <w:rFonts w:ascii="Arial" w:hAnsi="Arial" w:cs="Arial"/>
          <w:sz w:val="20"/>
          <w:szCs w:val="20"/>
        </w:rPr>
        <w:t>r</w:t>
      </w:r>
      <w:r w:rsidR="00EB2EE6" w:rsidRPr="00EB2EE6">
        <w:rPr>
          <w:rFonts w:ascii="Arial" w:hAnsi="Arial" w:cs="Arial"/>
          <w:sz w:val="20"/>
          <w:szCs w:val="20"/>
        </w:rPr>
        <w:t xml:space="preserve"> authorized </w:t>
      </w:r>
      <w:r w:rsidR="00B64E39">
        <w:rPr>
          <w:rFonts w:ascii="Arial" w:hAnsi="Arial" w:cs="Arial"/>
          <w:sz w:val="20"/>
          <w:szCs w:val="20"/>
        </w:rPr>
        <w:t>A</w:t>
      </w:r>
      <w:r>
        <w:rPr>
          <w:rFonts w:ascii="Arial" w:hAnsi="Arial" w:cs="Arial"/>
          <w:sz w:val="20"/>
          <w:szCs w:val="20"/>
        </w:rPr>
        <w:t>ccount contacts</w:t>
      </w:r>
      <w:r w:rsidR="00EB2EE6" w:rsidRPr="00EB2EE6">
        <w:rPr>
          <w:rFonts w:ascii="Arial" w:hAnsi="Arial" w:cs="Arial"/>
          <w:sz w:val="20"/>
          <w:szCs w:val="20"/>
        </w:rPr>
        <w:t xml:space="preserve"> shall be eligible for free limited technical support.  Software installation support inquiries by telephone will be accepted by </w:t>
      </w:r>
      <w:r w:rsidR="00EF4412">
        <w:rPr>
          <w:rFonts w:ascii="Arial" w:hAnsi="Arial" w:cs="Arial"/>
          <w:sz w:val="20"/>
          <w:szCs w:val="20"/>
        </w:rPr>
        <w:t xml:space="preserve">Company </w:t>
      </w:r>
      <w:r w:rsidR="00EB2EE6" w:rsidRPr="00EB2EE6">
        <w:rPr>
          <w:rFonts w:ascii="Arial" w:hAnsi="Arial" w:cs="Arial"/>
          <w:sz w:val="20"/>
          <w:szCs w:val="20"/>
        </w:rPr>
        <w:t xml:space="preserve">during </w:t>
      </w:r>
      <w:r w:rsidR="00EF4412">
        <w:rPr>
          <w:rFonts w:ascii="Arial" w:hAnsi="Arial" w:cs="Arial"/>
          <w:sz w:val="20"/>
          <w:szCs w:val="20"/>
        </w:rPr>
        <w:t xml:space="preserve">Company’s </w:t>
      </w:r>
      <w:r w:rsidR="00EB2EE6" w:rsidRPr="00EB2EE6">
        <w:rPr>
          <w:rFonts w:ascii="Arial" w:hAnsi="Arial" w:cs="Arial"/>
          <w:sz w:val="20"/>
          <w:szCs w:val="20"/>
        </w:rPr>
        <w:t xml:space="preserve">normal business hours.  Technical support email inquiries will be accepted at any time and will be answered during </w:t>
      </w:r>
      <w:r w:rsidR="00EF4412">
        <w:rPr>
          <w:rFonts w:ascii="Arial" w:hAnsi="Arial" w:cs="Arial"/>
          <w:sz w:val="20"/>
          <w:szCs w:val="20"/>
        </w:rPr>
        <w:t xml:space="preserve">Company’s </w:t>
      </w:r>
      <w:r w:rsidR="00EB2EE6" w:rsidRPr="00EB2EE6">
        <w:rPr>
          <w:rFonts w:ascii="Arial" w:hAnsi="Arial" w:cs="Arial"/>
          <w:sz w:val="20"/>
          <w:szCs w:val="20"/>
        </w:rPr>
        <w:t>normal business hours.  </w:t>
      </w:r>
      <w:r w:rsidR="00EF4412">
        <w:rPr>
          <w:rFonts w:ascii="Arial" w:hAnsi="Arial" w:cs="Arial"/>
          <w:sz w:val="20"/>
          <w:szCs w:val="20"/>
        </w:rPr>
        <w:t xml:space="preserve">Company </w:t>
      </w:r>
      <w:r w:rsidR="00415031">
        <w:rPr>
          <w:rFonts w:ascii="Arial" w:hAnsi="Arial" w:cs="Arial"/>
          <w:iCs/>
          <w:sz w:val="20"/>
          <w:szCs w:val="20"/>
        </w:rPr>
        <w:t>reserves the right to charge for non-standard technical support services, provided that any such fees shall be agreed to in advance by You.</w:t>
      </w:r>
    </w:p>
    <w:p w14:paraId="5E04EEE2" w14:textId="77777777" w:rsidR="005D32D0" w:rsidRDefault="005D32D0" w:rsidP="00040F6C">
      <w:pPr>
        <w:jc w:val="both"/>
        <w:rPr>
          <w:rFonts w:ascii="Arial" w:hAnsi="Arial" w:cs="Arial"/>
          <w:sz w:val="20"/>
          <w:szCs w:val="20"/>
        </w:rPr>
      </w:pPr>
    </w:p>
    <w:p w14:paraId="0C39FA38" w14:textId="3CD5A72C" w:rsidR="005D32D0" w:rsidRDefault="005D32D0" w:rsidP="005D32D0">
      <w:pPr>
        <w:ind w:firstLine="720"/>
        <w:jc w:val="both"/>
        <w:rPr>
          <w:rFonts w:ascii="Arial" w:hAnsi="Arial" w:cs="Arial"/>
          <w:sz w:val="20"/>
          <w:szCs w:val="20"/>
        </w:rPr>
      </w:pPr>
      <w:r>
        <w:rPr>
          <w:rFonts w:ascii="Arial" w:hAnsi="Arial" w:cs="Arial"/>
          <w:sz w:val="20"/>
          <w:szCs w:val="20"/>
        </w:rPr>
        <w:t>b.</w:t>
      </w:r>
      <w:r>
        <w:rPr>
          <w:rFonts w:ascii="Arial" w:hAnsi="Arial" w:cs="Arial"/>
          <w:sz w:val="20"/>
          <w:szCs w:val="20"/>
        </w:rPr>
        <w:tab/>
      </w:r>
      <w:proofErr w:type="gramStart"/>
      <w:r>
        <w:rPr>
          <w:rFonts w:ascii="Arial" w:hAnsi="Arial" w:cs="Arial"/>
          <w:sz w:val="20"/>
          <w:szCs w:val="20"/>
        </w:rPr>
        <w:t>In order to</w:t>
      </w:r>
      <w:proofErr w:type="gramEnd"/>
      <w:r>
        <w:rPr>
          <w:rFonts w:ascii="Arial" w:hAnsi="Arial" w:cs="Arial"/>
          <w:sz w:val="20"/>
          <w:szCs w:val="20"/>
        </w:rPr>
        <w:t xml:space="preserve"> provide technical support for Your </w:t>
      </w:r>
      <w:r w:rsidR="00B64E39">
        <w:rPr>
          <w:rFonts w:ascii="Arial" w:hAnsi="Arial" w:cs="Arial"/>
          <w:sz w:val="20"/>
          <w:szCs w:val="20"/>
        </w:rPr>
        <w:t>A</w:t>
      </w:r>
      <w:r>
        <w:rPr>
          <w:rFonts w:ascii="Arial" w:hAnsi="Arial" w:cs="Arial"/>
          <w:sz w:val="20"/>
          <w:szCs w:val="20"/>
        </w:rPr>
        <w:t xml:space="preserve">ccount or users, </w:t>
      </w:r>
      <w:r w:rsidR="00EF4412">
        <w:rPr>
          <w:rFonts w:ascii="Arial" w:hAnsi="Arial" w:cs="Arial"/>
          <w:sz w:val="20"/>
          <w:szCs w:val="20"/>
        </w:rPr>
        <w:t xml:space="preserve">Company </w:t>
      </w:r>
      <w:r>
        <w:rPr>
          <w:rFonts w:ascii="Arial" w:hAnsi="Arial" w:cs="Arial"/>
          <w:sz w:val="20"/>
          <w:szCs w:val="20"/>
        </w:rPr>
        <w:t xml:space="preserve">may require access to Your communications content, within the applicable Unified Communications service and/or within the Services.  By contacting </w:t>
      </w:r>
      <w:r w:rsidR="00EF4412">
        <w:rPr>
          <w:rFonts w:ascii="Arial" w:hAnsi="Arial" w:cs="Arial"/>
          <w:sz w:val="20"/>
          <w:szCs w:val="20"/>
        </w:rPr>
        <w:t xml:space="preserve">Company </w:t>
      </w:r>
      <w:r>
        <w:rPr>
          <w:rFonts w:ascii="Arial" w:hAnsi="Arial" w:cs="Arial"/>
          <w:sz w:val="20"/>
          <w:szCs w:val="20"/>
        </w:rPr>
        <w:t xml:space="preserve">to perform technical support services, </w:t>
      </w:r>
      <w:proofErr w:type="gramStart"/>
      <w:r>
        <w:rPr>
          <w:rFonts w:ascii="Arial" w:hAnsi="Arial" w:cs="Arial"/>
          <w:sz w:val="20"/>
          <w:szCs w:val="20"/>
        </w:rPr>
        <w:t>You</w:t>
      </w:r>
      <w:proofErr w:type="gramEnd"/>
      <w:r>
        <w:rPr>
          <w:rFonts w:ascii="Arial" w:hAnsi="Arial" w:cs="Arial"/>
          <w:sz w:val="20"/>
          <w:szCs w:val="20"/>
        </w:rPr>
        <w:t xml:space="preserve"> agree and consent that </w:t>
      </w:r>
      <w:r w:rsidR="00EF4412">
        <w:rPr>
          <w:rFonts w:ascii="Arial" w:hAnsi="Arial" w:cs="Arial"/>
          <w:sz w:val="20"/>
          <w:szCs w:val="20"/>
        </w:rPr>
        <w:t xml:space="preserve">Company </w:t>
      </w:r>
      <w:r>
        <w:rPr>
          <w:rFonts w:ascii="Arial" w:hAnsi="Arial" w:cs="Arial"/>
          <w:sz w:val="20"/>
          <w:szCs w:val="20"/>
        </w:rPr>
        <w:t xml:space="preserve">may access Your communications content, as necessary, to perform any troubleshooting, investigation, remediation and assistance to service Your technical support requests. </w:t>
      </w:r>
    </w:p>
    <w:p w14:paraId="1AFE0B92" w14:textId="77777777" w:rsidR="005D32D0" w:rsidRDefault="005D32D0" w:rsidP="005D32D0">
      <w:pPr>
        <w:ind w:firstLine="720"/>
        <w:jc w:val="both"/>
        <w:rPr>
          <w:rFonts w:ascii="Arial" w:hAnsi="Arial" w:cs="Arial"/>
          <w:sz w:val="20"/>
          <w:szCs w:val="20"/>
        </w:rPr>
      </w:pPr>
    </w:p>
    <w:p w14:paraId="5E5B8B17" w14:textId="0DC3FDA7" w:rsidR="00CE0C92" w:rsidRPr="00EB2EE6" w:rsidRDefault="005D32D0" w:rsidP="000A12F1">
      <w:pPr>
        <w:ind w:firstLine="720"/>
        <w:jc w:val="both"/>
        <w:rPr>
          <w:rFonts w:ascii="Arial" w:hAnsi="Arial" w:cs="Arial"/>
          <w:sz w:val="20"/>
          <w:szCs w:val="20"/>
        </w:rPr>
      </w:pPr>
      <w:r>
        <w:rPr>
          <w:rFonts w:ascii="Arial" w:hAnsi="Arial" w:cs="Arial"/>
          <w:sz w:val="20"/>
          <w:szCs w:val="20"/>
        </w:rPr>
        <w:t>c.</w:t>
      </w:r>
      <w:r>
        <w:rPr>
          <w:rFonts w:ascii="Arial" w:hAnsi="Arial" w:cs="Arial"/>
          <w:sz w:val="20"/>
          <w:szCs w:val="20"/>
        </w:rPr>
        <w:tab/>
      </w:r>
      <w:r w:rsidR="00EB2EE6" w:rsidRPr="00EB2EE6">
        <w:rPr>
          <w:rFonts w:ascii="Arial" w:hAnsi="Arial" w:cs="Arial"/>
          <w:sz w:val="20"/>
          <w:szCs w:val="20"/>
        </w:rPr>
        <w:t xml:space="preserve">As </w:t>
      </w:r>
      <w:r w:rsidR="00EF4412">
        <w:rPr>
          <w:rFonts w:ascii="Arial" w:hAnsi="Arial" w:cs="Arial"/>
          <w:sz w:val="20"/>
          <w:szCs w:val="20"/>
        </w:rPr>
        <w:t xml:space="preserve">Company </w:t>
      </w:r>
      <w:r w:rsidR="00EB2EE6" w:rsidRPr="00EB2EE6">
        <w:rPr>
          <w:rFonts w:ascii="Arial" w:hAnsi="Arial" w:cs="Arial"/>
          <w:sz w:val="20"/>
          <w:szCs w:val="20"/>
        </w:rPr>
        <w:t xml:space="preserve">makes available Updates and new versions of the Software, </w:t>
      </w:r>
      <w:r w:rsidR="00EF4412">
        <w:rPr>
          <w:rFonts w:ascii="Arial" w:hAnsi="Arial" w:cs="Arial"/>
          <w:sz w:val="20"/>
          <w:szCs w:val="20"/>
        </w:rPr>
        <w:t xml:space="preserve">Company </w:t>
      </w:r>
      <w:r w:rsidR="00EB2EE6" w:rsidRPr="00EB2EE6">
        <w:rPr>
          <w:rFonts w:ascii="Arial" w:hAnsi="Arial" w:cs="Arial"/>
          <w:sz w:val="20"/>
          <w:szCs w:val="20"/>
        </w:rPr>
        <w:t>reserves the right to discontinue support for non-current releases and versions.  </w:t>
      </w:r>
      <w:r w:rsidR="00EF4412">
        <w:rPr>
          <w:rFonts w:ascii="Arial" w:hAnsi="Arial" w:cs="Arial"/>
          <w:sz w:val="20"/>
          <w:szCs w:val="20"/>
        </w:rPr>
        <w:t xml:space="preserve">Company </w:t>
      </w:r>
      <w:r w:rsidR="00EB2EE6" w:rsidRPr="00EB2EE6">
        <w:rPr>
          <w:rFonts w:ascii="Arial" w:hAnsi="Arial" w:cs="Arial"/>
          <w:sz w:val="20"/>
          <w:szCs w:val="20"/>
        </w:rPr>
        <w:t>shall</w:t>
      </w:r>
      <w:r w:rsidR="00585CAB">
        <w:rPr>
          <w:rFonts w:ascii="Arial" w:hAnsi="Arial" w:cs="Arial"/>
          <w:sz w:val="20"/>
          <w:szCs w:val="20"/>
        </w:rPr>
        <w:t>, to the extent reasonably practicable,</w:t>
      </w:r>
      <w:r w:rsidR="00EB2EE6" w:rsidRPr="00EB2EE6">
        <w:rPr>
          <w:rFonts w:ascii="Arial" w:hAnsi="Arial" w:cs="Arial"/>
          <w:sz w:val="20"/>
          <w:szCs w:val="20"/>
        </w:rPr>
        <w:t xml:space="preserve"> provide You with reasonable notice of any such discontinuance</w:t>
      </w:r>
      <w:r w:rsidR="0087196D">
        <w:rPr>
          <w:rFonts w:ascii="Arial" w:hAnsi="Arial" w:cs="Arial"/>
          <w:sz w:val="20"/>
          <w:szCs w:val="20"/>
        </w:rPr>
        <w:t>.</w:t>
      </w:r>
    </w:p>
    <w:p w14:paraId="78F3C858" w14:textId="77777777" w:rsidR="00CE0C92" w:rsidRPr="00EB2EE6" w:rsidRDefault="00CE0C92" w:rsidP="00040F6C">
      <w:pPr>
        <w:jc w:val="both"/>
        <w:rPr>
          <w:rFonts w:ascii="Arial" w:hAnsi="Arial" w:cs="Arial"/>
          <w:sz w:val="20"/>
          <w:szCs w:val="20"/>
        </w:rPr>
      </w:pPr>
    </w:p>
    <w:p w14:paraId="36ECA72B" w14:textId="49123AD0" w:rsidR="0017520B" w:rsidRPr="006F573D" w:rsidRDefault="0017520B" w:rsidP="0017520B">
      <w:pPr>
        <w:pStyle w:val="ListParagraph"/>
        <w:numPr>
          <w:ilvl w:val="0"/>
          <w:numId w:val="7"/>
        </w:numPr>
        <w:autoSpaceDE w:val="0"/>
        <w:autoSpaceDN w:val="0"/>
        <w:adjustRightInd w:val="0"/>
        <w:rPr>
          <w:rFonts w:ascii="Arial" w:hAnsi="Arial" w:cs="Arial"/>
          <w:b/>
          <w:iCs/>
          <w:color w:val="000000" w:themeColor="text1"/>
          <w:sz w:val="20"/>
          <w:szCs w:val="20"/>
        </w:rPr>
      </w:pPr>
      <w:r>
        <w:rPr>
          <w:rFonts w:ascii="Arial" w:hAnsi="Arial" w:cs="Arial"/>
          <w:b/>
          <w:iCs/>
          <w:color w:val="000000" w:themeColor="text1"/>
          <w:sz w:val="20"/>
          <w:szCs w:val="20"/>
        </w:rPr>
        <w:t>Steps You Must Take for the Archiving Service to Function</w:t>
      </w:r>
      <w:r w:rsidRPr="006F573D">
        <w:rPr>
          <w:rFonts w:ascii="Arial" w:hAnsi="Arial" w:cs="Arial"/>
          <w:b/>
          <w:color w:val="000000" w:themeColor="text1"/>
          <w:sz w:val="20"/>
          <w:szCs w:val="20"/>
        </w:rPr>
        <w:t xml:space="preserve"> </w:t>
      </w:r>
      <w:r>
        <w:rPr>
          <w:rFonts w:ascii="Arial" w:hAnsi="Arial" w:cs="Arial"/>
          <w:b/>
          <w:color w:val="000000" w:themeColor="text1"/>
          <w:sz w:val="20"/>
          <w:szCs w:val="20"/>
        </w:rPr>
        <w:t>Properly</w:t>
      </w:r>
      <w:r w:rsidRPr="006F573D">
        <w:rPr>
          <w:rFonts w:ascii="Arial" w:hAnsi="Arial" w:cs="Arial"/>
          <w:b/>
          <w:iCs/>
          <w:color w:val="000000" w:themeColor="text1"/>
          <w:sz w:val="20"/>
          <w:szCs w:val="20"/>
        </w:rPr>
        <w:t xml:space="preserve"> </w:t>
      </w:r>
    </w:p>
    <w:p w14:paraId="2FD5FDBB" w14:textId="77777777" w:rsidR="0017520B" w:rsidRPr="00546F13" w:rsidRDefault="0017520B" w:rsidP="0017520B">
      <w:pPr>
        <w:pStyle w:val="ListParagraph"/>
        <w:tabs>
          <w:tab w:val="left" w:pos="360"/>
          <w:tab w:val="left" w:pos="744"/>
        </w:tabs>
        <w:autoSpaceDE w:val="0"/>
        <w:autoSpaceDN w:val="0"/>
        <w:adjustRightInd w:val="0"/>
        <w:ind w:left="360"/>
        <w:rPr>
          <w:rFonts w:ascii="Arial" w:hAnsi="Arial" w:cs="Arial"/>
          <w:b/>
          <w:iCs/>
          <w:sz w:val="20"/>
          <w:szCs w:val="20"/>
        </w:rPr>
      </w:pPr>
      <w:r>
        <w:rPr>
          <w:rFonts w:ascii="Arial" w:hAnsi="Arial" w:cs="Arial"/>
          <w:b/>
          <w:iCs/>
          <w:sz w:val="20"/>
          <w:szCs w:val="20"/>
        </w:rPr>
        <w:tab/>
      </w:r>
    </w:p>
    <w:p w14:paraId="3F73B1FF" w14:textId="34C96DD1" w:rsidR="0017520B" w:rsidRPr="009064D7" w:rsidRDefault="0017520B" w:rsidP="0017520B">
      <w:pPr>
        <w:pStyle w:val="ListParagraph"/>
        <w:numPr>
          <w:ilvl w:val="0"/>
          <w:numId w:val="16"/>
        </w:numPr>
        <w:jc w:val="both"/>
        <w:rPr>
          <w:rFonts w:ascii="Arial" w:hAnsi="Arial" w:cs="Arial"/>
          <w:i/>
          <w:iCs/>
          <w:color w:val="000000" w:themeColor="text1"/>
          <w:sz w:val="20"/>
          <w:szCs w:val="20"/>
        </w:rPr>
      </w:pPr>
      <w:r w:rsidRPr="009064D7">
        <w:rPr>
          <w:rFonts w:ascii="Arial" w:hAnsi="Arial" w:cs="Arial"/>
          <w:i/>
          <w:iCs/>
          <w:color w:val="000000" w:themeColor="text1"/>
          <w:sz w:val="20"/>
          <w:szCs w:val="20"/>
        </w:rPr>
        <w:t xml:space="preserve">You Must </w:t>
      </w:r>
      <w:r>
        <w:rPr>
          <w:rFonts w:ascii="Arial" w:hAnsi="Arial" w:cs="Arial"/>
          <w:i/>
          <w:iCs/>
          <w:color w:val="000000" w:themeColor="text1"/>
          <w:sz w:val="20"/>
          <w:szCs w:val="20"/>
        </w:rPr>
        <w:t xml:space="preserve">Activate the Archiving Service in </w:t>
      </w:r>
      <w:r w:rsidR="00EF4412" w:rsidRPr="00EF4412">
        <w:rPr>
          <w:rFonts w:ascii="Arial" w:hAnsi="Arial" w:cs="Arial"/>
          <w:i/>
          <w:iCs/>
          <w:sz w:val="20"/>
          <w:szCs w:val="20"/>
        </w:rPr>
        <w:t>Company’s</w:t>
      </w:r>
      <w:r w:rsidR="00EF4412">
        <w:rPr>
          <w:rFonts w:ascii="Arial" w:hAnsi="Arial" w:cs="Arial"/>
          <w:sz w:val="20"/>
          <w:szCs w:val="20"/>
        </w:rPr>
        <w:t xml:space="preserve"> </w:t>
      </w:r>
      <w:r>
        <w:rPr>
          <w:rFonts w:ascii="Arial" w:hAnsi="Arial" w:cs="Arial"/>
          <w:i/>
          <w:iCs/>
          <w:color w:val="000000" w:themeColor="text1"/>
          <w:sz w:val="20"/>
          <w:szCs w:val="20"/>
        </w:rPr>
        <w:t xml:space="preserve">Administrative </w:t>
      </w:r>
      <w:r w:rsidR="00EF4412">
        <w:rPr>
          <w:rFonts w:ascii="Arial" w:hAnsi="Arial" w:cs="Arial"/>
          <w:i/>
          <w:iCs/>
          <w:color w:val="000000" w:themeColor="text1"/>
          <w:sz w:val="20"/>
          <w:szCs w:val="20"/>
        </w:rPr>
        <w:t>Control Panel</w:t>
      </w:r>
    </w:p>
    <w:p w14:paraId="54804CEA" w14:textId="77777777" w:rsidR="0017520B" w:rsidRDefault="0017520B" w:rsidP="0017520B">
      <w:pPr>
        <w:pStyle w:val="ListParagraph"/>
        <w:jc w:val="both"/>
        <w:rPr>
          <w:rFonts w:ascii="Arial" w:hAnsi="Arial" w:cs="Arial"/>
          <w:iCs/>
          <w:color w:val="000000" w:themeColor="text1"/>
          <w:sz w:val="20"/>
          <w:szCs w:val="20"/>
        </w:rPr>
      </w:pPr>
    </w:p>
    <w:p w14:paraId="59139F92" w14:textId="0ECCAAB0" w:rsidR="0017520B" w:rsidRDefault="0017520B" w:rsidP="0017520B">
      <w:pPr>
        <w:pStyle w:val="ListParagraph"/>
        <w:jc w:val="both"/>
        <w:rPr>
          <w:rStyle w:val="Strong"/>
          <w:rFonts w:ascii="Arial" w:hAnsi="Arial" w:cs="Arial"/>
          <w:b w:val="0"/>
          <w:color w:val="000000" w:themeColor="text1"/>
          <w:sz w:val="20"/>
          <w:szCs w:val="20"/>
          <w:shd w:val="clear" w:color="auto" w:fill="FFFFFF"/>
        </w:rPr>
      </w:pPr>
      <w:proofErr w:type="gramStart"/>
      <w:r w:rsidRPr="009064D7">
        <w:rPr>
          <w:rFonts w:ascii="Arial" w:hAnsi="Arial" w:cs="Arial"/>
          <w:iCs/>
          <w:color w:val="000000" w:themeColor="text1"/>
          <w:sz w:val="20"/>
          <w:szCs w:val="20"/>
        </w:rPr>
        <w:t>In order for</w:t>
      </w:r>
      <w:proofErr w:type="gramEnd"/>
      <w:r w:rsidRPr="009064D7">
        <w:rPr>
          <w:rFonts w:ascii="Arial" w:hAnsi="Arial" w:cs="Arial"/>
          <w:iCs/>
          <w:color w:val="000000" w:themeColor="text1"/>
          <w:sz w:val="20"/>
          <w:szCs w:val="20"/>
        </w:rPr>
        <w:t xml:space="preserve"> </w:t>
      </w:r>
      <w:r w:rsidR="00EF4412">
        <w:rPr>
          <w:rFonts w:ascii="Arial" w:hAnsi="Arial" w:cs="Arial"/>
          <w:sz w:val="20"/>
          <w:szCs w:val="20"/>
        </w:rPr>
        <w:t xml:space="preserve">Company </w:t>
      </w:r>
      <w:r>
        <w:rPr>
          <w:rFonts w:ascii="Arial" w:hAnsi="Arial" w:cs="Arial"/>
          <w:iCs/>
          <w:color w:val="000000" w:themeColor="text1"/>
          <w:sz w:val="20"/>
          <w:szCs w:val="20"/>
        </w:rPr>
        <w:t>to provide the Services (i.e., for the archiving Service to function and for Your data to be archived),</w:t>
      </w:r>
      <w:r w:rsidRPr="009064D7">
        <w:rPr>
          <w:rFonts w:ascii="Arial" w:hAnsi="Arial" w:cs="Arial"/>
          <w:iCs/>
          <w:color w:val="000000" w:themeColor="text1"/>
          <w:sz w:val="20"/>
          <w:szCs w:val="20"/>
        </w:rPr>
        <w:t xml:space="preserve"> You must </w:t>
      </w:r>
      <w:r>
        <w:rPr>
          <w:rFonts w:ascii="Arial" w:hAnsi="Arial" w:cs="Arial"/>
          <w:iCs/>
          <w:color w:val="000000" w:themeColor="text1"/>
          <w:sz w:val="20"/>
          <w:szCs w:val="20"/>
        </w:rPr>
        <w:t xml:space="preserve">activate the archiving Service in Your </w:t>
      </w:r>
      <w:r w:rsidR="00EF4412">
        <w:rPr>
          <w:rFonts w:ascii="Arial" w:hAnsi="Arial" w:cs="Arial"/>
          <w:sz w:val="20"/>
          <w:szCs w:val="20"/>
        </w:rPr>
        <w:t xml:space="preserve">Company </w:t>
      </w:r>
      <w:r>
        <w:rPr>
          <w:rFonts w:ascii="Arial" w:hAnsi="Arial" w:cs="Arial"/>
          <w:iCs/>
          <w:color w:val="000000" w:themeColor="text1"/>
          <w:sz w:val="20"/>
          <w:szCs w:val="20"/>
        </w:rPr>
        <w:t xml:space="preserve">administrative </w:t>
      </w:r>
      <w:r w:rsidR="00EF4412">
        <w:rPr>
          <w:rFonts w:ascii="Arial" w:hAnsi="Arial" w:cs="Arial"/>
          <w:iCs/>
          <w:color w:val="000000" w:themeColor="text1"/>
          <w:sz w:val="20"/>
          <w:szCs w:val="20"/>
        </w:rPr>
        <w:t>control panel</w:t>
      </w:r>
      <w:r>
        <w:rPr>
          <w:rFonts w:ascii="Arial" w:hAnsi="Arial" w:cs="Arial"/>
          <w:iCs/>
          <w:color w:val="000000" w:themeColor="text1"/>
          <w:sz w:val="20"/>
          <w:szCs w:val="20"/>
        </w:rPr>
        <w:t xml:space="preserve">.  The Service will not be operational until it has been activated by You in Your </w:t>
      </w:r>
      <w:r w:rsidR="00EF4412">
        <w:rPr>
          <w:rFonts w:ascii="Arial" w:hAnsi="Arial" w:cs="Arial"/>
          <w:sz w:val="20"/>
          <w:szCs w:val="20"/>
        </w:rPr>
        <w:t xml:space="preserve">Company </w:t>
      </w:r>
      <w:r>
        <w:rPr>
          <w:rFonts w:ascii="Arial" w:hAnsi="Arial" w:cs="Arial"/>
          <w:iCs/>
          <w:color w:val="000000" w:themeColor="text1"/>
          <w:sz w:val="20"/>
          <w:szCs w:val="20"/>
        </w:rPr>
        <w:t xml:space="preserve">administrative </w:t>
      </w:r>
      <w:r w:rsidR="00EF4412">
        <w:rPr>
          <w:rFonts w:ascii="Arial" w:hAnsi="Arial" w:cs="Arial"/>
          <w:iCs/>
          <w:color w:val="000000" w:themeColor="text1"/>
          <w:sz w:val="20"/>
          <w:szCs w:val="20"/>
        </w:rPr>
        <w:t>control panel</w:t>
      </w:r>
      <w:r>
        <w:rPr>
          <w:rFonts w:ascii="Arial" w:hAnsi="Arial" w:cs="Arial"/>
          <w:iCs/>
          <w:color w:val="000000" w:themeColor="text1"/>
          <w:sz w:val="20"/>
          <w:szCs w:val="20"/>
        </w:rPr>
        <w:t xml:space="preserve">.  </w:t>
      </w:r>
      <w:r w:rsidRPr="009064D7">
        <w:rPr>
          <w:rFonts w:ascii="Arial" w:hAnsi="Arial" w:cs="Arial"/>
          <w:iCs/>
          <w:color w:val="000000" w:themeColor="text1"/>
          <w:sz w:val="20"/>
          <w:szCs w:val="20"/>
        </w:rPr>
        <w:t xml:space="preserve">You agree that </w:t>
      </w:r>
      <w:r w:rsidR="00EF4412">
        <w:rPr>
          <w:rFonts w:ascii="Arial" w:hAnsi="Arial" w:cs="Arial"/>
          <w:sz w:val="20"/>
          <w:szCs w:val="20"/>
        </w:rPr>
        <w:t xml:space="preserve">Company </w:t>
      </w:r>
      <w:r w:rsidRPr="009064D7">
        <w:rPr>
          <w:rFonts w:ascii="Arial" w:hAnsi="Arial" w:cs="Arial"/>
          <w:iCs/>
          <w:color w:val="000000" w:themeColor="text1"/>
          <w:sz w:val="20"/>
          <w:szCs w:val="20"/>
        </w:rPr>
        <w:t xml:space="preserve">will </w:t>
      </w:r>
      <w:r w:rsidRPr="009064D7">
        <w:rPr>
          <w:rStyle w:val="Strong"/>
          <w:rFonts w:ascii="Arial" w:hAnsi="Arial" w:cs="Arial"/>
          <w:b w:val="0"/>
          <w:color w:val="000000" w:themeColor="text1"/>
          <w:sz w:val="20"/>
          <w:szCs w:val="20"/>
          <w:shd w:val="clear" w:color="auto" w:fill="FFFFFF"/>
        </w:rPr>
        <w:t xml:space="preserve">not be held responsible or made liable for any loss of data and/or </w:t>
      </w:r>
      <w:r>
        <w:rPr>
          <w:rStyle w:val="Strong"/>
          <w:rFonts w:ascii="Arial" w:hAnsi="Arial" w:cs="Arial"/>
          <w:b w:val="0"/>
          <w:color w:val="000000" w:themeColor="text1"/>
          <w:sz w:val="20"/>
          <w:szCs w:val="20"/>
          <w:shd w:val="clear" w:color="auto" w:fill="FFFFFF"/>
        </w:rPr>
        <w:t xml:space="preserve">Your failure to comply with any applicable laws, </w:t>
      </w:r>
      <w:proofErr w:type="gramStart"/>
      <w:r>
        <w:rPr>
          <w:rStyle w:val="Strong"/>
          <w:rFonts w:ascii="Arial" w:hAnsi="Arial" w:cs="Arial"/>
          <w:b w:val="0"/>
          <w:color w:val="000000" w:themeColor="text1"/>
          <w:sz w:val="20"/>
          <w:szCs w:val="20"/>
          <w:shd w:val="clear" w:color="auto" w:fill="FFFFFF"/>
        </w:rPr>
        <w:t>regulations</w:t>
      </w:r>
      <w:proofErr w:type="gramEnd"/>
      <w:r>
        <w:rPr>
          <w:rStyle w:val="Strong"/>
          <w:rFonts w:ascii="Arial" w:hAnsi="Arial" w:cs="Arial"/>
          <w:b w:val="0"/>
          <w:color w:val="000000" w:themeColor="text1"/>
          <w:sz w:val="20"/>
          <w:szCs w:val="20"/>
          <w:shd w:val="clear" w:color="auto" w:fill="FFFFFF"/>
        </w:rPr>
        <w:t xml:space="preserve"> or professional standards (or any damages or losses in connection therewith) </w:t>
      </w:r>
      <w:r w:rsidRPr="009064D7">
        <w:rPr>
          <w:rStyle w:val="Strong"/>
          <w:rFonts w:ascii="Arial" w:hAnsi="Arial" w:cs="Arial"/>
          <w:b w:val="0"/>
          <w:color w:val="000000" w:themeColor="text1"/>
          <w:sz w:val="20"/>
          <w:szCs w:val="20"/>
          <w:shd w:val="clear" w:color="auto" w:fill="FFFFFF"/>
        </w:rPr>
        <w:t xml:space="preserve">caused in connection with or as a result of </w:t>
      </w:r>
      <w:r>
        <w:rPr>
          <w:rStyle w:val="Strong"/>
          <w:rFonts w:ascii="Arial" w:hAnsi="Arial" w:cs="Arial"/>
          <w:b w:val="0"/>
          <w:color w:val="000000" w:themeColor="text1"/>
          <w:sz w:val="20"/>
          <w:szCs w:val="20"/>
          <w:shd w:val="clear" w:color="auto" w:fill="FFFFFF"/>
        </w:rPr>
        <w:t>Your failure to properly activate the archiving Service</w:t>
      </w:r>
      <w:r w:rsidRPr="0017520B">
        <w:rPr>
          <w:rStyle w:val="Strong"/>
          <w:rFonts w:ascii="Arial" w:hAnsi="Arial" w:cs="Arial"/>
          <w:b w:val="0"/>
          <w:color w:val="000000" w:themeColor="text1"/>
          <w:sz w:val="20"/>
          <w:szCs w:val="20"/>
          <w:shd w:val="clear" w:color="auto" w:fill="FFFFFF"/>
        </w:rPr>
        <w:t>.</w:t>
      </w:r>
    </w:p>
    <w:p w14:paraId="60DD99D3" w14:textId="625F6EF0" w:rsidR="0017520B" w:rsidRDefault="0017520B" w:rsidP="0017520B">
      <w:pPr>
        <w:pStyle w:val="ListParagraph"/>
        <w:jc w:val="both"/>
        <w:rPr>
          <w:rStyle w:val="Strong"/>
          <w:rFonts w:ascii="Arial" w:hAnsi="Arial" w:cs="Arial"/>
          <w:b w:val="0"/>
          <w:color w:val="000000" w:themeColor="text1"/>
          <w:sz w:val="20"/>
          <w:szCs w:val="20"/>
          <w:shd w:val="clear" w:color="auto" w:fill="FFFFFF"/>
        </w:rPr>
      </w:pPr>
    </w:p>
    <w:p w14:paraId="022FE108" w14:textId="43364830" w:rsidR="0017520B" w:rsidRDefault="0017520B" w:rsidP="0017520B">
      <w:pPr>
        <w:pStyle w:val="ListParagraph"/>
        <w:jc w:val="both"/>
        <w:rPr>
          <w:rStyle w:val="Strong"/>
          <w:rFonts w:ascii="Arial" w:hAnsi="Arial" w:cs="Arial"/>
          <w:b w:val="0"/>
          <w:color w:val="000000" w:themeColor="text1"/>
          <w:sz w:val="20"/>
          <w:szCs w:val="20"/>
          <w:shd w:val="clear" w:color="auto" w:fill="FFFFFF"/>
        </w:rPr>
      </w:pPr>
      <w:r>
        <w:rPr>
          <w:rStyle w:val="Strong"/>
          <w:rFonts w:ascii="Arial" w:hAnsi="Arial" w:cs="Arial"/>
          <w:b w:val="0"/>
          <w:color w:val="000000" w:themeColor="text1"/>
          <w:sz w:val="20"/>
          <w:szCs w:val="20"/>
          <w:shd w:val="clear" w:color="auto" w:fill="FFFFFF"/>
        </w:rPr>
        <w:lastRenderedPageBreak/>
        <w:t xml:space="preserve">You will be charged for </w:t>
      </w:r>
      <w:r w:rsidR="00EF4412">
        <w:rPr>
          <w:rFonts w:ascii="Arial" w:hAnsi="Arial" w:cs="Arial"/>
          <w:sz w:val="20"/>
          <w:szCs w:val="20"/>
        </w:rPr>
        <w:t xml:space="preserve">Company’s </w:t>
      </w:r>
      <w:r>
        <w:rPr>
          <w:rStyle w:val="Strong"/>
          <w:rFonts w:ascii="Arial" w:hAnsi="Arial" w:cs="Arial"/>
          <w:b w:val="0"/>
          <w:color w:val="000000" w:themeColor="text1"/>
          <w:sz w:val="20"/>
          <w:szCs w:val="20"/>
          <w:shd w:val="clear" w:color="auto" w:fill="FFFFFF"/>
        </w:rPr>
        <w:t>archiving Service upon the commencement of Your order of such Service, regardless of when or whether You activate the Service.</w:t>
      </w:r>
    </w:p>
    <w:p w14:paraId="536BFF50" w14:textId="378776A2" w:rsidR="00191979" w:rsidRDefault="00191979" w:rsidP="0017520B">
      <w:pPr>
        <w:pStyle w:val="ListParagraph"/>
        <w:jc w:val="both"/>
        <w:rPr>
          <w:rStyle w:val="Strong"/>
          <w:rFonts w:ascii="Arial" w:hAnsi="Arial" w:cs="Arial"/>
          <w:b w:val="0"/>
          <w:color w:val="000000" w:themeColor="text1"/>
          <w:sz w:val="20"/>
          <w:szCs w:val="20"/>
          <w:shd w:val="clear" w:color="auto" w:fill="FFFFFF"/>
        </w:rPr>
      </w:pPr>
    </w:p>
    <w:p w14:paraId="04182745" w14:textId="68750542" w:rsidR="008F0DB6" w:rsidRPr="009064D7" w:rsidRDefault="008F0DB6" w:rsidP="000A6071">
      <w:pPr>
        <w:pStyle w:val="ListParagraph"/>
        <w:keepNext/>
        <w:numPr>
          <w:ilvl w:val="0"/>
          <w:numId w:val="16"/>
        </w:numPr>
        <w:jc w:val="both"/>
        <w:rPr>
          <w:rFonts w:ascii="Arial" w:hAnsi="Arial" w:cs="Arial"/>
          <w:i/>
          <w:iCs/>
          <w:color w:val="000000" w:themeColor="text1"/>
          <w:sz w:val="20"/>
          <w:szCs w:val="20"/>
        </w:rPr>
      </w:pPr>
      <w:r>
        <w:rPr>
          <w:rFonts w:ascii="Arial" w:hAnsi="Arial" w:cs="Arial"/>
          <w:i/>
          <w:iCs/>
          <w:color w:val="000000" w:themeColor="text1"/>
          <w:sz w:val="20"/>
          <w:szCs w:val="20"/>
        </w:rPr>
        <w:t xml:space="preserve">If You Desire WORM Storage, </w:t>
      </w:r>
      <w:r w:rsidRPr="009064D7">
        <w:rPr>
          <w:rFonts w:ascii="Arial" w:hAnsi="Arial" w:cs="Arial"/>
          <w:i/>
          <w:iCs/>
          <w:color w:val="000000" w:themeColor="text1"/>
          <w:sz w:val="20"/>
          <w:szCs w:val="20"/>
        </w:rPr>
        <w:t xml:space="preserve">You Must </w:t>
      </w:r>
      <w:r>
        <w:rPr>
          <w:rFonts w:ascii="Arial" w:hAnsi="Arial" w:cs="Arial"/>
          <w:i/>
          <w:iCs/>
          <w:color w:val="000000" w:themeColor="text1"/>
          <w:sz w:val="20"/>
          <w:szCs w:val="20"/>
        </w:rPr>
        <w:t xml:space="preserve">Separately Activate the WORM Storage Feature </w:t>
      </w:r>
      <w:r w:rsidR="001224B3">
        <w:rPr>
          <w:rFonts w:ascii="Arial" w:hAnsi="Arial" w:cs="Arial"/>
          <w:i/>
          <w:iCs/>
          <w:color w:val="000000" w:themeColor="text1"/>
          <w:sz w:val="20"/>
          <w:szCs w:val="20"/>
        </w:rPr>
        <w:t xml:space="preserve">by Contacting </w:t>
      </w:r>
      <w:r w:rsidR="00EF4412" w:rsidRPr="00EF4412">
        <w:rPr>
          <w:rFonts w:ascii="Arial" w:hAnsi="Arial" w:cs="Arial"/>
          <w:i/>
          <w:iCs/>
          <w:sz w:val="20"/>
          <w:szCs w:val="20"/>
        </w:rPr>
        <w:t>Company’s</w:t>
      </w:r>
      <w:r w:rsidR="00EF4412">
        <w:rPr>
          <w:rFonts w:ascii="Arial" w:hAnsi="Arial" w:cs="Arial"/>
          <w:sz w:val="20"/>
          <w:szCs w:val="20"/>
        </w:rPr>
        <w:t xml:space="preserve"> </w:t>
      </w:r>
      <w:r w:rsidR="001224B3">
        <w:rPr>
          <w:rFonts w:ascii="Arial" w:hAnsi="Arial" w:cs="Arial"/>
          <w:i/>
          <w:iCs/>
          <w:color w:val="000000" w:themeColor="text1"/>
          <w:sz w:val="20"/>
          <w:szCs w:val="20"/>
        </w:rPr>
        <w:t xml:space="preserve">Technical Support Team (or Such Other Method as </w:t>
      </w:r>
      <w:r w:rsidR="00EF4412" w:rsidRPr="00EF4412">
        <w:rPr>
          <w:rFonts w:ascii="Arial" w:hAnsi="Arial" w:cs="Arial"/>
          <w:i/>
          <w:iCs/>
          <w:sz w:val="20"/>
          <w:szCs w:val="20"/>
        </w:rPr>
        <w:t>Company</w:t>
      </w:r>
      <w:r w:rsidR="00EF4412">
        <w:rPr>
          <w:rFonts w:ascii="Arial" w:hAnsi="Arial" w:cs="Arial"/>
          <w:sz w:val="20"/>
          <w:szCs w:val="20"/>
        </w:rPr>
        <w:t xml:space="preserve"> </w:t>
      </w:r>
      <w:r w:rsidR="001224B3">
        <w:rPr>
          <w:rFonts w:ascii="Arial" w:hAnsi="Arial" w:cs="Arial"/>
          <w:i/>
          <w:iCs/>
          <w:color w:val="000000" w:themeColor="text1"/>
          <w:sz w:val="20"/>
          <w:szCs w:val="20"/>
        </w:rPr>
        <w:t>May Make Available to You)</w:t>
      </w:r>
    </w:p>
    <w:p w14:paraId="2DA72A9B" w14:textId="77777777" w:rsidR="008F0DB6" w:rsidRDefault="008F0DB6" w:rsidP="000A6071">
      <w:pPr>
        <w:pStyle w:val="ListParagraph"/>
        <w:keepNext/>
        <w:jc w:val="both"/>
        <w:rPr>
          <w:rFonts w:ascii="Arial" w:hAnsi="Arial" w:cs="Arial"/>
          <w:iCs/>
          <w:color w:val="000000" w:themeColor="text1"/>
          <w:sz w:val="20"/>
          <w:szCs w:val="20"/>
        </w:rPr>
      </w:pPr>
    </w:p>
    <w:p w14:paraId="62DEEBE2" w14:textId="43E10D29" w:rsidR="00191979" w:rsidRDefault="00191979" w:rsidP="0017520B">
      <w:pPr>
        <w:pStyle w:val="ListParagraph"/>
        <w:jc w:val="both"/>
        <w:rPr>
          <w:rFonts w:ascii="Arial" w:hAnsi="Arial" w:cs="Arial"/>
          <w:iCs/>
          <w:color w:val="000000" w:themeColor="text1"/>
          <w:sz w:val="20"/>
          <w:szCs w:val="20"/>
        </w:rPr>
      </w:pPr>
      <w:r>
        <w:rPr>
          <w:rStyle w:val="Strong"/>
          <w:rFonts w:ascii="Arial" w:hAnsi="Arial" w:cs="Arial"/>
          <w:b w:val="0"/>
          <w:color w:val="000000" w:themeColor="text1"/>
          <w:sz w:val="20"/>
          <w:szCs w:val="20"/>
          <w:shd w:val="clear" w:color="auto" w:fill="FFFFFF"/>
        </w:rPr>
        <w:t xml:space="preserve">If You desire to store Your archived data in WORM (Write Once, Read Many) format, </w:t>
      </w:r>
      <w:proofErr w:type="gramStart"/>
      <w:r>
        <w:rPr>
          <w:rStyle w:val="Strong"/>
          <w:rFonts w:ascii="Arial" w:hAnsi="Arial" w:cs="Arial"/>
          <w:b w:val="0"/>
          <w:color w:val="000000" w:themeColor="text1"/>
          <w:sz w:val="20"/>
          <w:szCs w:val="20"/>
          <w:shd w:val="clear" w:color="auto" w:fill="FFFFFF"/>
        </w:rPr>
        <w:t>You</w:t>
      </w:r>
      <w:proofErr w:type="gramEnd"/>
      <w:r>
        <w:rPr>
          <w:rStyle w:val="Strong"/>
          <w:rFonts w:ascii="Arial" w:hAnsi="Arial" w:cs="Arial"/>
          <w:b w:val="0"/>
          <w:color w:val="000000" w:themeColor="text1"/>
          <w:sz w:val="20"/>
          <w:szCs w:val="20"/>
          <w:shd w:val="clear" w:color="auto" w:fill="FFFFFF"/>
        </w:rPr>
        <w:t xml:space="preserve"> must also separately activate WORM storage </w:t>
      </w:r>
      <w:r w:rsidR="001224B3">
        <w:rPr>
          <w:rStyle w:val="Strong"/>
          <w:rFonts w:ascii="Arial" w:hAnsi="Arial" w:cs="Arial"/>
          <w:b w:val="0"/>
          <w:color w:val="000000" w:themeColor="text1"/>
          <w:sz w:val="20"/>
          <w:szCs w:val="20"/>
          <w:shd w:val="clear" w:color="auto" w:fill="FFFFFF"/>
        </w:rPr>
        <w:t>for</w:t>
      </w:r>
      <w:r>
        <w:rPr>
          <w:rStyle w:val="Strong"/>
          <w:rFonts w:ascii="Arial" w:hAnsi="Arial" w:cs="Arial"/>
          <w:b w:val="0"/>
          <w:color w:val="000000" w:themeColor="text1"/>
          <w:sz w:val="20"/>
          <w:szCs w:val="20"/>
          <w:shd w:val="clear" w:color="auto" w:fill="FFFFFF"/>
        </w:rPr>
        <w:t xml:space="preserve"> Your </w:t>
      </w:r>
      <w:r w:rsidR="00EF4412">
        <w:rPr>
          <w:rFonts w:ascii="Arial" w:hAnsi="Arial" w:cs="Arial"/>
          <w:sz w:val="20"/>
          <w:szCs w:val="20"/>
        </w:rPr>
        <w:t xml:space="preserve">Company </w:t>
      </w:r>
      <w:r w:rsidR="00B64E39">
        <w:rPr>
          <w:rStyle w:val="Strong"/>
          <w:rFonts w:ascii="Arial" w:hAnsi="Arial" w:cs="Arial"/>
          <w:b w:val="0"/>
          <w:color w:val="000000" w:themeColor="text1"/>
          <w:sz w:val="20"/>
          <w:szCs w:val="20"/>
          <w:shd w:val="clear" w:color="auto" w:fill="FFFFFF"/>
        </w:rPr>
        <w:t>A</w:t>
      </w:r>
      <w:r>
        <w:rPr>
          <w:rStyle w:val="Strong"/>
          <w:rFonts w:ascii="Arial" w:hAnsi="Arial" w:cs="Arial"/>
          <w:b w:val="0"/>
          <w:color w:val="000000" w:themeColor="text1"/>
          <w:sz w:val="20"/>
          <w:szCs w:val="20"/>
          <w:shd w:val="clear" w:color="auto" w:fill="FFFFFF"/>
        </w:rPr>
        <w:t xml:space="preserve">ccount.  Content will be stored within the Services in WORM format </w:t>
      </w:r>
      <w:r w:rsidRPr="00260F2E">
        <w:rPr>
          <w:rStyle w:val="Strong"/>
          <w:rFonts w:ascii="Arial" w:hAnsi="Arial" w:cs="Arial"/>
          <w:b w:val="0"/>
          <w:color w:val="000000" w:themeColor="text1"/>
          <w:sz w:val="20"/>
          <w:szCs w:val="20"/>
          <w:u w:val="single"/>
          <w:shd w:val="clear" w:color="auto" w:fill="FFFFFF"/>
        </w:rPr>
        <w:t xml:space="preserve">only if You </w:t>
      </w:r>
      <w:r w:rsidRPr="00260F2E">
        <w:rPr>
          <w:rFonts w:ascii="Arial" w:hAnsi="Arial" w:cs="Arial"/>
          <w:iCs/>
          <w:color w:val="000000" w:themeColor="text1"/>
          <w:sz w:val="20"/>
          <w:szCs w:val="20"/>
          <w:u w:val="single"/>
        </w:rPr>
        <w:t xml:space="preserve">separately activate the WORM feature </w:t>
      </w:r>
      <w:r w:rsidR="001224B3" w:rsidRPr="00260F2E">
        <w:rPr>
          <w:rFonts w:ascii="Arial" w:hAnsi="Arial" w:cs="Arial"/>
          <w:iCs/>
          <w:color w:val="000000" w:themeColor="text1"/>
          <w:sz w:val="20"/>
          <w:szCs w:val="20"/>
          <w:u w:val="single"/>
        </w:rPr>
        <w:t>for</w:t>
      </w:r>
      <w:r w:rsidRPr="00260F2E">
        <w:rPr>
          <w:rFonts w:ascii="Arial" w:hAnsi="Arial" w:cs="Arial"/>
          <w:iCs/>
          <w:color w:val="000000" w:themeColor="text1"/>
          <w:sz w:val="20"/>
          <w:szCs w:val="20"/>
          <w:u w:val="single"/>
        </w:rPr>
        <w:t xml:space="preserve"> Your </w:t>
      </w:r>
      <w:r w:rsidR="00EF4412">
        <w:rPr>
          <w:rFonts w:ascii="Arial" w:hAnsi="Arial" w:cs="Arial"/>
          <w:iCs/>
          <w:color w:val="000000" w:themeColor="text1"/>
          <w:sz w:val="20"/>
          <w:szCs w:val="20"/>
          <w:u w:val="single"/>
        </w:rPr>
        <w:t>Company</w:t>
      </w:r>
      <w:r w:rsidRPr="00260F2E">
        <w:rPr>
          <w:rFonts w:ascii="Arial" w:hAnsi="Arial" w:cs="Arial"/>
          <w:iCs/>
          <w:color w:val="000000" w:themeColor="text1"/>
          <w:sz w:val="20"/>
          <w:szCs w:val="20"/>
          <w:u w:val="single"/>
        </w:rPr>
        <w:t xml:space="preserve"> </w:t>
      </w:r>
      <w:r w:rsidR="00B64E39" w:rsidRPr="00260F2E">
        <w:rPr>
          <w:rFonts w:ascii="Arial" w:hAnsi="Arial" w:cs="Arial"/>
          <w:iCs/>
          <w:color w:val="000000" w:themeColor="text1"/>
          <w:sz w:val="20"/>
          <w:szCs w:val="20"/>
          <w:u w:val="single"/>
        </w:rPr>
        <w:t>A</w:t>
      </w:r>
      <w:r w:rsidRPr="00260F2E">
        <w:rPr>
          <w:rFonts w:ascii="Arial" w:hAnsi="Arial" w:cs="Arial"/>
          <w:iCs/>
          <w:color w:val="000000" w:themeColor="text1"/>
          <w:sz w:val="20"/>
          <w:szCs w:val="20"/>
          <w:u w:val="single"/>
        </w:rPr>
        <w:t>ccount</w:t>
      </w:r>
      <w:r>
        <w:rPr>
          <w:rFonts w:ascii="Arial" w:hAnsi="Arial" w:cs="Arial"/>
          <w:iCs/>
          <w:color w:val="000000" w:themeColor="text1"/>
          <w:sz w:val="20"/>
          <w:szCs w:val="20"/>
        </w:rPr>
        <w:t>.</w:t>
      </w:r>
      <w:r w:rsidR="001224B3">
        <w:rPr>
          <w:rFonts w:ascii="Arial" w:hAnsi="Arial" w:cs="Arial"/>
          <w:iCs/>
          <w:color w:val="000000" w:themeColor="text1"/>
          <w:sz w:val="20"/>
          <w:szCs w:val="20"/>
        </w:rPr>
        <w:t xml:space="preserve">  To activate WORM storage for Your Account, </w:t>
      </w:r>
      <w:proofErr w:type="gramStart"/>
      <w:r w:rsidR="001224B3">
        <w:rPr>
          <w:rFonts w:ascii="Arial" w:hAnsi="Arial" w:cs="Arial"/>
          <w:iCs/>
          <w:color w:val="000000" w:themeColor="text1"/>
          <w:sz w:val="20"/>
          <w:szCs w:val="20"/>
        </w:rPr>
        <w:t>You</w:t>
      </w:r>
      <w:proofErr w:type="gramEnd"/>
      <w:r w:rsidR="001224B3">
        <w:rPr>
          <w:rFonts w:ascii="Arial" w:hAnsi="Arial" w:cs="Arial"/>
          <w:iCs/>
          <w:color w:val="000000" w:themeColor="text1"/>
          <w:sz w:val="20"/>
          <w:szCs w:val="20"/>
        </w:rPr>
        <w:t xml:space="preserve"> must contact </w:t>
      </w:r>
      <w:r w:rsidR="00EF4412">
        <w:rPr>
          <w:rFonts w:ascii="Arial" w:hAnsi="Arial" w:cs="Arial"/>
          <w:iCs/>
          <w:color w:val="000000" w:themeColor="text1"/>
          <w:sz w:val="20"/>
          <w:szCs w:val="20"/>
        </w:rPr>
        <w:t>Company’s</w:t>
      </w:r>
      <w:r w:rsidR="001224B3">
        <w:rPr>
          <w:rFonts w:ascii="Arial" w:hAnsi="Arial" w:cs="Arial"/>
          <w:iCs/>
          <w:color w:val="000000" w:themeColor="text1"/>
          <w:sz w:val="20"/>
          <w:szCs w:val="20"/>
        </w:rPr>
        <w:t xml:space="preserve"> Technical Support team to request such activation (or follow such other activation instructions as </w:t>
      </w:r>
      <w:r w:rsidR="00EF4412">
        <w:rPr>
          <w:rFonts w:ascii="Arial" w:hAnsi="Arial" w:cs="Arial"/>
          <w:sz w:val="20"/>
          <w:szCs w:val="20"/>
        </w:rPr>
        <w:t xml:space="preserve">Company </w:t>
      </w:r>
      <w:r w:rsidR="001224B3">
        <w:rPr>
          <w:rFonts w:ascii="Arial" w:hAnsi="Arial" w:cs="Arial"/>
          <w:iCs/>
          <w:color w:val="000000" w:themeColor="text1"/>
          <w:sz w:val="20"/>
          <w:szCs w:val="20"/>
        </w:rPr>
        <w:t>may communicate to You from time to time).</w:t>
      </w:r>
    </w:p>
    <w:p w14:paraId="409008C1" w14:textId="77777777" w:rsidR="00260F2E" w:rsidRDefault="00260F2E" w:rsidP="0017520B">
      <w:pPr>
        <w:pStyle w:val="ListParagraph"/>
        <w:jc w:val="both"/>
        <w:rPr>
          <w:rFonts w:ascii="Arial" w:hAnsi="Arial" w:cs="Arial"/>
          <w:iCs/>
          <w:color w:val="000000" w:themeColor="text1"/>
          <w:sz w:val="20"/>
          <w:szCs w:val="20"/>
        </w:rPr>
      </w:pPr>
    </w:p>
    <w:p w14:paraId="530D2025" w14:textId="7401D858" w:rsidR="00124CC7" w:rsidRDefault="00124CC7" w:rsidP="0017520B">
      <w:pPr>
        <w:pStyle w:val="ListParagraph"/>
        <w:jc w:val="both"/>
        <w:rPr>
          <w:rFonts w:ascii="Arial" w:hAnsi="Arial" w:cs="Arial"/>
          <w:iCs/>
          <w:color w:val="000000" w:themeColor="text1"/>
          <w:sz w:val="20"/>
          <w:szCs w:val="20"/>
        </w:rPr>
      </w:pPr>
      <w:r w:rsidRPr="00124CC7">
        <w:rPr>
          <w:rFonts w:ascii="Arial" w:hAnsi="Arial" w:cs="Arial"/>
          <w:i/>
          <w:color w:val="000000" w:themeColor="text1"/>
          <w:sz w:val="20"/>
          <w:szCs w:val="20"/>
          <w:u w:val="single"/>
        </w:rPr>
        <w:t>Important Notes Regarding WORM Storage</w:t>
      </w:r>
      <w:r>
        <w:rPr>
          <w:rFonts w:ascii="Arial" w:hAnsi="Arial" w:cs="Arial"/>
          <w:iCs/>
          <w:color w:val="000000" w:themeColor="text1"/>
          <w:sz w:val="20"/>
          <w:szCs w:val="20"/>
        </w:rPr>
        <w:t>:</w:t>
      </w:r>
    </w:p>
    <w:p w14:paraId="78E5BBA2" w14:textId="205C25A6" w:rsidR="00124CC7" w:rsidRDefault="00124CC7" w:rsidP="0017520B">
      <w:pPr>
        <w:pStyle w:val="ListParagraph"/>
        <w:jc w:val="both"/>
        <w:rPr>
          <w:rFonts w:ascii="Arial" w:hAnsi="Arial" w:cs="Arial"/>
          <w:iCs/>
          <w:color w:val="000000" w:themeColor="text1"/>
          <w:sz w:val="20"/>
          <w:szCs w:val="20"/>
        </w:rPr>
      </w:pPr>
    </w:p>
    <w:p w14:paraId="0A1D0515" w14:textId="7511E818" w:rsidR="00124CC7" w:rsidRDefault="00124CC7" w:rsidP="00124CC7">
      <w:pPr>
        <w:pStyle w:val="ListParagraph"/>
        <w:numPr>
          <w:ilvl w:val="0"/>
          <w:numId w:val="21"/>
        </w:numPr>
        <w:jc w:val="both"/>
        <w:rPr>
          <w:rStyle w:val="Strong"/>
          <w:rFonts w:ascii="Arial" w:hAnsi="Arial" w:cs="Arial"/>
          <w:b w:val="0"/>
          <w:color w:val="000000" w:themeColor="text1"/>
          <w:sz w:val="20"/>
          <w:szCs w:val="20"/>
          <w:shd w:val="clear" w:color="auto" w:fill="FFFFFF"/>
        </w:rPr>
      </w:pPr>
      <w:r>
        <w:rPr>
          <w:rStyle w:val="Strong"/>
          <w:rFonts w:ascii="Arial" w:hAnsi="Arial" w:cs="Arial"/>
          <w:b w:val="0"/>
          <w:color w:val="000000" w:themeColor="text1"/>
          <w:sz w:val="20"/>
          <w:szCs w:val="20"/>
          <w:shd w:val="clear" w:color="auto" w:fill="FFFFFF"/>
        </w:rPr>
        <w:t xml:space="preserve">If You activate WORM storage for Your </w:t>
      </w:r>
      <w:r w:rsidR="00EF4412">
        <w:rPr>
          <w:rFonts w:ascii="Arial" w:hAnsi="Arial" w:cs="Arial"/>
          <w:sz w:val="20"/>
          <w:szCs w:val="20"/>
        </w:rPr>
        <w:t xml:space="preserve">Company </w:t>
      </w:r>
      <w:r>
        <w:rPr>
          <w:rStyle w:val="Strong"/>
          <w:rFonts w:ascii="Arial" w:hAnsi="Arial" w:cs="Arial"/>
          <w:b w:val="0"/>
          <w:color w:val="000000" w:themeColor="text1"/>
          <w:sz w:val="20"/>
          <w:szCs w:val="20"/>
          <w:shd w:val="clear" w:color="auto" w:fill="FFFFFF"/>
        </w:rPr>
        <w:t xml:space="preserve">Account, </w:t>
      </w:r>
      <w:proofErr w:type="gramStart"/>
      <w:r w:rsidRPr="00260F2E">
        <w:rPr>
          <w:rStyle w:val="Strong"/>
          <w:rFonts w:ascii="Arial" w:hAnsi="Arial" w:cs="Arial"/>
          <w:b w:val="0"/>
          <w:color w:val="000000" w:themeColor="text1"/>
          <w:sz w:val="20"/>
          <w:szCs w:val="20"/>
          <w:u w:val="single"/>
          <w:shd w:val="clear" w:color="auto" w:fill="FFFFFF"/>
        </w:rPr>
        <w:t>You</w:t>
      </w:r>
      <w:proofErr w:type="gramEnd"/>
      <w:r w:rsidRPr="00260F2E">
        <w:rPr>
          <w:rStyle w:val="Strong"/>
          <w:rFonts w:ascii="Arial" w:hAnsi="Arial" w:cs="Arial"/>
          <w:b w:val="0"/>
          <w:color w:val="000000" w:themeColor="text1"/>
          <w:sz w:val="20"/>
          <w:szCs w:val="20"/>
          <w:u w:val="single"/>
          <w:shd w:val="clear" w:color="auto" w:fill="FFFFFF"/>
        </w:rPr>
        <w:t xml:space="preserve"> will not have the ability to delete any content in Your WORM storage</w:t>
      </w:r>
      <w:r>
        <w:rPr>
          <w:rStyle w:val="Strong"/>
          <w:rFonts w:ascii="Arial" w:hAnsi="Arial" w:cs="Arial"/>
          <w:b w:val="0"/>
          <w:color w:val="000000" w:themeColor="text1"/>
          <w:sz w:val="20"/>
          <w:szCs w:val="20"/>
          <w:shd w:val="clear" w:color="auto" w:fill="FFFFFF"/>
        </w:rPr>
        <w:t xml:space="preserve"> until the expiration of Your selected retention period.  For example, if a user on Your Account receives content that was not intended for such user, and the party that sent the content </w:t>
      </w:r>
      <w:r w:rsidR="00260F2E">
        <w:rPr>
          <w:rStyle w:val="Strong"/>
          <w:rFonts w:ascii="Arial" w:hAnsi="Arial" w:cs="Arial"/>
          <w:b w:val="0"/>
          <w:color w:val="000000" w:themeColor="text1"/>
          <w:sz w:val="20"/>
          <w:szCs w:val="20"/>
          <w:shd w:val="clear" w:color="auto" w:fill="FFFFFF"/>
        </w:rPr>
        <w:t>asks</w:t>
      </w:r>
      <w:r>
        <w:rPr>
          <w:rStyle w:val="Strong"/>
          <w:rFonts w:ascii="Arial" w:hAnsi="Arial" w:cs="Arial"/>
          <w:b w:val="0"/>
          <w:color w:val="000000" w:themeColor="text1"/>
          <w:sz w:val="20"/>
          <w:szCs w:val="20"/>
          <w:shd w:val="clear" w:color="auto" w:fill="FFFFFF"/>
        </w:rPr>
        <w:t xml:space="preserve"> that the content be deleted by the user, neither You nor the user </w:t>
      </w:r>
      <w:r w:rsidR="00273DFF">
        <w:rPr>
          <w:rStyle w:val="Strong"/>
          <w:rFonts w:ascii="Arial" w:hAnsi="Arial" w:cs="Arial"/>
          <w:b w:val="0"/>
          <w:color w:val="000000" w:themeColor="text1"/>
          <w:sz w:val="20"/>
          <w:szCs w:val="20"/>
          <w:shd w:val="clear" w:color="auto" w:fill="FFFFFF"/>
        </w:rPr>
        <w:t xml:space="preserve">(nor </w:t>
      </w:r>
      <w:r w:rsidR="00EF4412">
        <w:rPr>
          <w:rFonts w:ascii="Arial" w:hAnsi="Arial" w:cs="Arial"/>
          <w:sz w:val="20"/>
          <w:szCs w:val="20"/>
        </w:rPr>
        <w:t xml:space="preserve">Company’s </w:t>
      </w:r>
      <w:r w:rsidR="00273DFF">
        <w:rPr>
          <w:rStyle w:val="Strong"/>
          <w:rFonts w:ascii="Arial" w:hAnsi="Arial" w:cs="Arial"/>
          <w:b w:val="0"/>
          <w:color w:val="000000" w:themeColor="text1"/>
          <w:sz w:val="20"/>
          <w:szCs w:val="20"/>
          <w:shd w:val="clear" w:color="auto" w:fill="FFFFFF"/>
        </w:rPr>
        <w:t xml:space="preserve">Technical Support team) </w:t>
      </w:r>
      <w:r>
        <w:rPr>
          <w:rStyle w:val="Strong"/>
          <w:rFonts w:ascii="Arial" w:hAnsi="Arial" w:cs="Arial"/>
          <w:b w:val="0"/>
          <w:color w:val="000000" w:themeColor="text1"/>
          <w:sz w:val="20"/>
          <w:szCs w:val="20"/>
          <w:shd w:val="clear" w:color="auto" w:fill="FFFFFF"/>
        </w:rPr>
        <w:t xml:space="preserve">will have the ability to delete such content from the archive.  Such content will only be deleted </w:t>
      </w:r>
      <w:r w:rsidR="00260F2E">
        <w:rPr>
          <w:rStyle w:val="Strong"/>
          <w:rFonts w:ascii="Arial" w:hAnsi="Arial" w:cs="Arial"/>
          <w:b w:val="0"/>
          <w:color w:val="000000" w:themeColor="text1"/>
          <w:sz w:val="20"/>
          <w:szCs w:val="20"/>
          <w:shd w:val="clear" w:color="auto" w:fill="FFFFFF"/>
        </w:rPr>
        <w:t xml:space="preserve">from the archive </w:t>
      </w:r>
      <w:r>
        <w:rPr>
          <w:rStyle w:val="Strong"/>
          <w:rFonts w:ascii="Arial" w:hAnsi="Arial" w:cs="Arial"/>
          <w:b w:val="0"/>
          <w:color w:val="000000" w:themeColor="text1"/>
          <w:sz w:val="20"/>
          <w:szCs w:val="20"/>
          <w:shd w:val="clear" w:color="auto" w:fill="FFFFFF"/>
        </w:rPr>
        <w:t xml:space="preserve">once the </w:t>
      </w:r>
      <w:r w:rsidR="00260F2E">
        <w:rPr>
          <w:rStyle w:val="Strong"/>
          <w:rFonts w:ascii="Arial" w:hAnsi="Arial" w:cs="Arial"/>
          <w:b w:val="0"/>
          <w:color w:val="000000" w:themeColor="text1"/>
          <w:sz w:val="20"/>
          <w:szCs w:val="20"/>
          <w:shd w:val="clear" w:color="auto" w:fill="FFFFFF"/>
        </w:rPr>
        <w:t xml:space="preserve">selected </w:t>
      </w:r>
      <w:r>
        <w:rPr>
          <w:rStyle w:val="Strong"/>
          <w:rFonts w:ascii="Arial" w:hAnsi="Arial" w:cs="Arial"/>
          <w:b w:val="0"/>
          <w:color w:val="000000" w:themeColor="text1"/>
          <w:sz w:val="20"/>
          <w:szCs w:val="20"/>
          <w:shd w:val="clear" w:color="auto" w:fill="FFFFFF"/>
        </w:rPr>
        <w:t>retention period for such content lapses.</w:t>
      </w:r>
    </w:p>
    <w:p w14:paraId="2B27407D" w14:textId="77777777" w:rsidR="00260F2E" w:rsidRDefault="00260F2E" w:rsidP="00260F2E">
      <w:pPr>
        <w:pStyle w:val="ListParagraph"/>
        <w:ind w:left="1440"/>
        <w:jc w:val="both"/>
        <w:rPr>
          <w:rStyle w:val="Strong"/>
          <w:rFonts w:ascii="Arial" w:hAnsi="Arial" w:cs="Arial"/>
          <w:b w:val="0"/>
          <w:color w:val="000000" w:themeColor="text1"/>
          <w:sz w:val="20"/>
          <w:szCs w:val="20"/>
          <w:shd w:val="clear" w:color="auto" w:fill="FFFFFF"/>
        </w:rPr>
      </w:pPr>
    </w:p>
    <w:p w14:paraId="004F9EA7" w14:textId="6B4FA8CE" w:rsidR="00BB7A7E" w:rsidRDefault="00124CC7" w:rsidP="00BB7A7E">
      <w:pPr>
        <w:pStyle w:val="ListParagraph"/>
        <w:numPr>
          <w:ilvl w:val="0"/>
          <w:numId w:val="21"/>
        </w:numPr>
        <w:jc w:val="both"/>
        <w:rPr>
          <w:rStyle w:val="Strong"/>
          <w:rFonts w:ascii="Arial" w:hAnsi="Arial" w:cs="Arial"/>
          <w:b w:val="0"/>
          <w:color w:val="000000" w:themeColor="text1"/>
          <w:sz w:val="20"/>
          <w:szCs w:val="20"/>
          <w:shd w:val="clear" w:color="auto" w:fill="FFFFFF"/>
        </w:rPr>
      </w:pPr>
      <w:r>
        <w:rPr>
          <w:rStyle w:val="Strong"/>
          <w:rFonts w:ascii="Arial" w:hAnsi="Arial" w:cs="Arial"/>
          <w:b w:val="0"/>
          <w:color w:val="000000" w:themeColor="text1"/>
          <w:sz w:val="20"/>
          <w:szCs w:val="20"/>
          <w:shd w:val="clear" w:color="auto" w:fill="FFFFFF"/>
        </w:rPr>
        <w:t xml:space="preserve">If You activate WORM storage for Your </w:t>
      </w:r>
      <w:r w:rsidR="00EF4412">
        <w:rPr>
          <w:rFonts w:ascii="Arial" w:hAnsi="Arial" w:cs="Arial"/>
          <w:sz w:val="20"/>
          <w:szCs w:val="20"/>
        </w:rPr>
        <w:t xml:space="preserve">Company </w:t>
      </w:r>
      <w:r>
        <w:rPr>
          <w:rStyle w:val="Strong"/>
          <w:rFonts w:ascii="Arial" w:hAnsi="Arial" w:cs="Arial"/>
          <w:b w:val="0"/>
          <w:color w:val="000000" w:themeColor="text1"/>
          <w:sz w:val="20"/>
          <w:szCs w:val="20"/>
          <w:shd w:val="clear" w:color="auto" w:fill="FFFFFF"/>
        </w:rPr>
        <w:t xml:space="preserve">Account, </w:t>
      </w:r>
      <w:proofErr w:type="gramStart"/>
      <w:r w:rsidRPr="00260F2E">
        <w:rPr>
          <w:rStyle w:val="Strong"/>
          <w:rFonts w:ascii="Arial" w:hAnsi="Arial" w:cs="Arial"/>
          <w:b w:val="0"/>
          <w:color w:val="000000" w:themeColor="text1"/>
          <w:sz w:val="20"/>
          <w:szCs w:val="20"/>
          <w:u w:val="single"/>
          <w:shd w:val="clear" w:color="auto" w:fill="FFFFFF"/>
        </w:rPr>
        <w:t>You</w:t>
      </w:r>
      <w:proofErr w:type="gramEnd"/>
      <w:r w:rsidRPr="00260F2E">
        <w:rPr>
          <w:rStyle w:val="Strong"/>
          <w:rFonts w:ascii="Arial" w:hAnsi="Arial" w:cs="Arial"/>
          <w:b w:val="0"/>
          <w:color w:val="000000" w:themeColor="text1"/>
          <w:sz w:val="20"/>
          <w:szCs w:val="20"/>
          <w:u w:val="single"/>
          <w:shd w:val="clear" w:color="auto" w:fill="FFFFFF"/>
        </w:rPr>
        <w:t xml:space="preserve"> will not be able to shorten Your selected retention period</w:t>
      </w:r>
      <w:r>
        <w:rPr>
          <w:rStyle w:val="Strong"/>
          <w:rFonts w:ascii="Arial" w:hAnsi="Arial" w:cs="Arial"/>
          <w:b w:val="0"/>
          <w:color w:val="000000" w:themeColor="text1"/>
          <w:sz w:val="20"/>
          <w:szCs w:val="20"/>
          <w:shd w:val="clear" w:color="auto" w:fill="FFFFFF"/>
        </w:rPr>
        <w:t xml:space="preserve">.  For example, once You have activated WORM storage for Your Account, if You have selected a seven-year retention period for Your archived data, then You thereafter may not shorten Your retention period to any period less than seven years.  Note that you will still </w:t>
      </w:r>
      <w:proofErr w:type="gramStart"/>
      <w:r>
        <w:rPr>
          <w:rStyle w:val="Strong"/>
          <w:rFonts w:ascii="Arial" w:hAnsi="Arial" w:cs="Arial"/>
          <w:b w:val="0"/>
          <w:color w:val="000000" w:themeColor="text1"/>
          <w:sz w:val="20"/>
          <w:szCs w:val="20"/>
          <w:shd w:val="clear" w:color="auto" w:fill="FFFFFF"/>
        </w:rPr>
        <w:t>have the ability to</w:t>
      </w:r>
      <w:proofErr w:type="gramEnd"/>
      <w:r>
        <w:rPr>
          <w:rStyle w:val="Strong"/>
          <w:rFonts w:ascii="Arial" w:hAnsi="Arial" w:cs="Arial"/>
          <w:b w:val="0"/>
          <w:color w:val="000000" w:themeColor="text1"/>
          <w:sz w:val="20"/>
          <w:szCs w:val="20"/>
          <w:shd w:val="clear" w:color="auto" w:fill="FFFFFF"/>
        </w:rPr>
        <w:t xml:space="preserve"> extend/lengthen Your retention period after You have activated WORM storage for Your Account, though You will not thereafter be able to shorten it.</w:t>
      </w:r>
    </w:p>
    <w:p w14:paraId="1C0DAC36" w14:textId="77777777" w:rsidR="00BB7A7E" w:rsidRPr="00BB7A7E" w:rsidRDefault="00BB7A7E" w:rsidP="00BB7A7E">
      <w:pPr>
        <w:jc w:val="both"/>
        <w:rPr>
          <w:rStyle w:val="Strong"/>
          <w:rFonts w:ascii="Arial" w:hAnsi="Arial" w:cs="Arial"/>
          <w:b w:val="0"/>
          <w:color w:val="000000" w:themeColor="text1"/>
          <w:sz w:val="20"/>
          <w:szCs w:val="20"/>
          <w:shd w:val="clear" w:color="auto" w:fill="FFFFFF"/>
        </w:rPr>
      </w:pPr>
    </w:p>
    <w:p w14:paraId="611A1144" w14:textId="7C1FA949" w:rsidR="0017520B" w:rsidRDefault="001B6B33" w:rsidP="001B6B33">
      <w:pPr>
        <w:pStyle w:val="ListParagraph"/>
        <w:numPr>
          <w:ilvl w:val="0"/>
          <w:numId w:val="16"/>
        </w:numPr>
        <w:jc w:val="both"/>
        <w:rPr>
          <w:rStyle w:val="Strong"/>
          <w:rFonts w:ascii="Arial" w:hAnsi="Arial" w:cs="Arial"/>
          <w:b w:val="0"/>
          <w:i/>
          <w:iCs/>
          <w:color w:val="000000" w:themeColor="text1"/>
          <w:sz w:val="20"/>
          <w:szCs w:val="20"/>
          <w:shd w:val="clear" w:color="auto" w:fill="FFFFFF"/>
        </w:rPr>
      </w:pPr>
      <w:r w:rsidRPr="00E66A18">
        <w:rPr>
          <w:rStyle w:val="Strong"/>
          <w:rFonts w:ascii="Arial" w:hAnsi="Arial" w:cs="Arial"/>
          <w:b w:val="0"/>
          <w:i/>
          <w:iCs/>
          <w:color w:val="000000" w:themeColor="text1"/>
          <w:sz w:val="20"/>
          <w:szCs w:val="20"/>
          <w:shd w:val="clear" w:color="auto" w:fill="FFFFFF"/>
        </w:rPr>
        <w:t xml:space="preserve">If </w:t>
      </w:r>
      <w:r w:rsidR="00586AFD" w:rsidRPr="00E66A18">
        <w:rPr>
          <w:rStyle w:val="Strong"/>
          <w:rFonts w:ascii="Arial" w:hAnsi="Arial" w:cs="Arial"/>
          <w:b w:val="0"/>
          <w:i/>
          <w:iCs/>
          <w:color w:val="000000" w:themeColor="text1"/>
          <w:sz w:val="20"/>
          <w:szCs w:val="20"/>
          <w:shd w:val="clear" w:color="auto" w:fill="FFFFFF"/>
        </w:rPr>
        <w:t>You Desire to Archive Video Conferencin</w:t>
      </w:r>
      <w:r w:rsidR="00F70AEF">
        <w:rPr>
          <w:rStyle w:val="Strong"/>
          <w:rFonts w:ascii="Arial" w:hAnsi="Arial" w:cs="Arial"/>
          <w:b w:val="0"/>
          <w:i/>
          <w:iCs/>
          <w:color w:val="000000" w:themeColor="text1"/>
          <w:sz w:val="20"/>
          <w:szCs w:val="20"/>
          <w:shd w:val="clear" w:color="auto" w:fill="FFFFFF"/>
        </w:rPr>
        <w:t>g</w:t>
      </w:r>
      <w:r w:rsidR="00586AFD" w:rsidRPr="00E66A18">
        <w:rPr>
          <w:rStyle w:val="Strong"/>
          <w:rFonts w:ascii="Arial" w:hAnsi="Arial" w:cs="Arial"/>
          <w:b w:val="0"/>
          <w:i/>
          <w:iCs/>
          <w:color w:val="000000" w:themeColor="text1"/>
          <w:sz w:val="20"/>
          <w:szCs w:val="20"/>
          <w:shd w:val="clear" w:color="auto" w:fill="FFFFFF"/>
        </w:rPr>
        <w:t xml:space="preserve"> Content (Such as Meeting Recordings), You Must Separately Activate the Video Meeting Feature by Enabling the Meeting Connector in Company’s Archiving Portal</w:t>
      </w:r>
    </w:p>
    <w:p w14:paraId="69740F94" w14:textId="77777777" w:rsidR="00F70AEF" w:rsidRDefault="00F70AEF" w:rsidP="00F70AEF">
      <w:pPr>
        <w:pStyle w:val="ListParagraph"/>
        <w:jc w:val="both"/>
        <w:rPr>
          <w:rStyle w:val="Strong"/>
          <w:rFonts w:ascii="Arial" w:hAnsi="Arial" w:cs="Arial"/>
          <w:b w:val="0"/>
          <w:i/>
          <w:iCs/>
          <w:color w:val="000000" w:themeColor="text1"/>
          <w:sz w:val="20"/>
          <w:szCs w:val="20"/>
          <w:shd w:val="clear" w:color="auto" w:fill="FFFFFF"/>
        </w:rPr>
      </w:pPr>
    </w:p>
    <w:p w14:paraId="6F039AF0" w14:textId="27C6B94E" w:rsidR="00272047" w:rsidRPr="00C83688" w:rsidRDefault="00AF649D" w:rsidP="00272047">
      <w:pPr>
        <w:pStyle w:val="ListParagraph"/>
        <w:jc w:val="both"/>
        <w:rPr>
          <w:rStyle w:val="Strong"/>
          <w:rFonts w:ascii="Arial" w:hAnsi="Arial" w:cs="Arial"/>
          <w:b w:val="0"/>
          <w:color w:val="000000" w:themeColor="text1"/>
          <w:sz w:val="20"/>
          <w:szCs w:val="20"/>
          <w:shd w:val="clear" w:color="auto" w:fill="FFFFFF"/>
        </w:rPr>
      </w:pPr>
      <w:r>
        <w:rPr>
          <w:rStyle w:val="Strong"/>
          <w:rFonts w:ascii="Arial" w:hAnsi="Arial" w:cs="Arial"/>
          <w:b w:val="0"/>
          <w:color w:val="000000" w:themeColor="text1"/>
          <w:sz w:val="20"/>
          <w:szCs w:val="20"/>
          <w:shd w:val="clear" w:color="auto" w:fill="FFFFFF"/>
        </w:rPr>
        <w:t xml:space="preserve">If You desire to archive video conferencing content (including meeting recordings and meeting notes) within Company’s </w:t>
      </w:r>
      <w:r w:rsidR="00303E12">
        <w:rPr>
          <w:rStyle w:val="Strong"/>
          <w:rFonts w:ascii="Arial" w:hAnsi="Arial" w:cs="Arial"/>
          <w:b w:val="0"/>
          <w:color w:val="000000" w:themeColor="text1"/>
          <w:sz w:val="20"/>
          <w:szCs w:val="20"/>
          <w:shd w:val="clear" w:color="auto" w:fill="FFFFFF"/>
        </w:rPr>
        <w:t>archiving platform, then You (i.e., a designated owner or administrator on Your Company administrative Account) must either (</w:t>
      </w:r>
      <w:proofErr w:type="spellStart"/>
      <w:r w:rsidR="00DD5E44">
        <w:rPr>
          <w:rStyle w:val="Strong"/>
          <w:rFonts w:ascii="Arial" w:hAnsi="Arial" w:cs="Arial"/>
          <w:b w:val="0"/>
          <w:color w:val="000000" w:themeColor="text1"/>
          <w:sz w:val="20"/>
          <w:szCs w:val="20"/>
          <w:shd w:val="clear" w:color="auto" w:fill="FFFFFF"/>
        </w:rPr>
        <w:t>i</w:t>
      </w:r>
      <w:proofErr w:type="spellEnd"/>
      <w:r w:rsidR="00DD5E44">
        <w:rPr>
          <w:rStyle w:val="Strong"/>
          <w:rFonts w:ascii="Arial" w:hAnsi="Arial" w:cs="Arial"/>
          <w:b w:val="0"/>
          <w:color w:val="000000" w:themeColor="text1"/>
          <w:sz w:val="20"/>
          <w:szCs w:val="20"/>
          <w:shd w:val="clear" w:color="auto" w:fill="FFFFFF"/>
        </w:rPr>
        <w:t xml:space="preserve">) log into the company Unified Communications </w:t>
      </w:r>
      <w:r w:rsidR="0036705F">
        <w:rPr>
          <w:rStyle w:val="Strong"/>
          <w:rFonts w:ascii="Arial" w:hAnsi="Arial" w:cs="Arial"/>
          <w:b w:val="0"/>
          <w:color w:val="000000" w:themeColor="text1"/>
          <w:sz w:val="20"/>
          <w:szCs w:val="20"/>
          <w:shd w:val="clear" w:color="auto" w:fill="FFFFFF"/>
        </w:rPr>
        <w:t xml:space="preserve">Archiving portal and enable the Meeting Connector or (ii) contact Company’s </w:t>
      </w:r>
      <w:r w:rsidR="004818AB">
        <w:rPr>
          <w:rStyle w:val="Strong"/>
          <w:rFonts w:ascii="Arial" w:hAnsi="Arial" w:cs="Arial"/>
          <w:b w:val="0"/>
          <w:color w:val="000000" w:themeColor="text1"/>
          <w:sz w:val="20"/>
          <w:szCs w:val="20"/>
          <w:shd w:val="clear" w:color="auto" w:fill="FFFFFF"/>
        </w:rPr>
        <w:t xml:space="preserve">Technical Support team to request the activation of the Meeting Connector.  The Company archiving Service </w:t>
      </w:r>
      <w:r w:rsidR="00272047">
        <w:rPr>
          <w:rFonts w:ascii="Arial" w:hAnsi="Arial" w:cs="Arial"/>
          <w:iCs/>
          <w:color w:val="000000" w:themeColor="text1"/>
          <w:sz w:val="20"/>
          <w:szCs w:val="20"/>
        </w:rPr>
        <w:t xml:space="preserve">will not start archiving video conferencing content until the functionality has been activated by You, as described herein.  </w:t>
      </w:r>
      <w:r w:rsidR="00272047" w:rsidRPr="009064D7">
        <w:rPr>
          <w:rFonts w:ascii="Arial" w:hAnsi="Arial" w:cs="Arial"/>
          <w:iCs/>
          <w:color w:val="000000" w:themeColor="text1"/>
          <w:sz w:val="20"/>
          <w:szCs w:val="20"/>
        </w:rPr>
        <w:t xml:space="preserve">You agree that </w:t>
      </w:r>
      <w:r w:rsidR="009D1B60">
        <w:rPr>
          <w:rFonts w:ascii="Arial" w:hAnsi="Arial" w:cs="Arial"/>
          <w:iCs/>
          <w:color w:val="000000" w:themeColor="text1"/>
          <w:sz w:val="20"/>
          <w:szCs w:val="20"/>
        </w:rPr>
        <w:t>Company</w:t>
      </w:r>
      <w:r w:rsidR="00272047" w:rsidRPr="009064D7">
        <w:rPr>
          <w:rFonts w:ascii="Arial" w:hAnsi="Arial" w:cs="Arial"/>
          <w:iCs/>
          <w:color w:val="000000" w:themeColor="text1"/>
          <w:sz w:val="20"/>
          <w:szCs w:val="20"/>
        </w:rPr>
        <w:t xml:space="preserve"> will </w:t>
      </w:r>
      <w:r w:rsidR="00272047" w:rsidRPr="009064D7">
        <w:rPr>
          <w:rStyle w:val="Strong"/>
          <w:rFonts w:ascii="Arial" w:hAnsi="Arial" w:cs="Arial"/>
          <w:b w:val="0"/>
          <w:color w:val="000000" w:themeColor="text1"/>
          <w:sz w:val="20"/>
          <w:szCs w:val="20"/>
          <w:shd w:val="clear" w:color="auto" w:fill="FFFFFF"/>
        </w:rPr>
        <w:t xml:space="preserve">not be held responsible or made liable for any loss of data and/or </w:t>
      </w:r>
      <w:r w:rsidR="00272047">
        <w:rPr>
          <w:rStyle w:val="Strong"/>
          <w:rFonts w:ascii="Arial" w:hAnsi="Arial" w:cs="Arial"/>
          <w:b w:val="0"/>
          <w:color w:val="000000" w:themeColor="text1"/>
          <w:sz w:val="20"/>
          <w:szCs w:val="20"/>
          <w:shd w:val="clear" w:color="auto" w:fill="FFFFFF"/>
        </w:rPr>
        <w:t xml:space="preserve">Your failure to comply with any applicable laws, </w:t>
      </w:r>
      <w:proofErr w:type="gramStart"/>
      <w:r w:rsidR="00272047">
        <w:rPr>
          <w:rStyle w:val="Strong"/>
          <w:rFonts w:ascii="Arial" w:hAnsi="Arial" w:cs="Arial"/>
          <w:b w:val="0"/>
          <w:color w:val="000000" w:themeColor="text1"/>
          <w:sz w:val="20"/>
          <w:szCs w:val="20"/>
          <w:shd w:val="clear" w:color="auto" w:fill="FFFFFF"/>
        </w:rPr>
        <w:t>regulations</w:t>
      </w:r>
      <w:proofErr w:type="gramEnd"/>
      <w:r w:rsidR="00272047">
        <w:rPr>
          <w:rStyle w:val="Strong"/>
          <w:rFonts w:ascii="Arial" w:hAnsi="Arial" w:cs="Arial"/>
          <w:b w:val="0"/>
          <w:color w:val="000000" w:themeColor="text1"/>
          <w:sz w:val="20"/>
          <w:szCs w:val="20"/>
          <w:shd w:val="clear" w:color="auto" w:fill="FFFFFF"/>
        </w:rPr>
        <w:t xml:space="preserve"> or professional standards (or any damages or losses in connection therewith) </w:t>
      </w:r>
      <w:r w:rsidR="00272047" w:rsidRPr="009064D7">
        <w:rPr>
          <w:rStyle w:val="Strong"/>
          <w:rFonts w:ascii="Arial" w:hAnsi="Arial" w:cs="Arial"/>
          <w:b w:val="0"/>
          <w:color w:val="000000" w:themeColor="text1"/>
          <w:sz w:val="20"/>
          <w:szCs w:val="20"/>
          <w:shd w:val="clear" w:color="auto" w:fill="FFFFFF"/>
        </w:rPr>
        <w:t xml:space="preserve">caused in connection with or as a result of </w:t>
      </w:r>
      <w:r w:rsidR="00272047">
        <w:rPr>
          <w:rStyle w:val="Strong"/>
          <w:rFonts w:ascii="Arial" w:hAnsi="Arial" w:cs="Arial"/>
          <w:b w:val="0"/>
          <w:color w:val="000000" w:themeColor="text1"/>
          <w:sz w:val="20"/>
          <w:szCs w:val="20"/>
          <w:shd w:val="clear" w:color="auto" w:fill="FFFFFF"/>
        </w:rPr>
        <w:t>Your failure to properly activate the video conferencing functionality (or any other specific features or functionality) within the archiving Service.</w:t>
      </w:r>
    </w:p>
    <w:p w14:paraId="76F02E33" w14:textId="785BEC75" w:rsidR="00F70AEF" w:rsidRPr="00F70AEF" w:rsidRDefault="00F70AEF" w:rsidP="00F70AEF">
      <w:pPr>
        <w:pStyle w:val="ListParagraph"/>
        <w:jc w:val="both"/>
        <w:rPr>
          <w:rStyle w:val="Strong"/>
          <w:rFonts w:ascii="Arial" w:hAnsi="Arial" w:cs="Arial"/>
          <w:b w:val="0"/>
          <w:color w:val="000000" w:themeColor="text1"/>
          <w:sz w:val="20"/>
          <w:szCs w:val="20"/>
          <w:shd w:val="clear" w:color="auto" w:fill="FFFFFF"/>
        </w:rPr>
      </w:pPr>
    </w:p>
    <w:p w14:paraId="3D209985" w14:textId="77777777" w:rsidR="0017520B" w:rsidRPr="0029186F" w:rsidRDefault="0017520B" w:rsidP="0029186F">
      <w:pPr>
        <w:pStyle w:val="ListParagraph"/>
        <w:tabs>
          <w:tab w:val="left" w:pos="4340"/>
        </w:tabs>
        <w:autoSpaceDE w:val="0"/>
        <w:autoSpaceDN w:val="0"/>
        <w:adjustRightInd w:val="0"/>
        <w:ind w:left="360"/>
        <w:rPr>
          <w:rFonts w:ascii="Arial" w:hAnsi="Arial"/>
          <w:b/>
          <w:sz w:val="20"/>
        </w:rPr>
      </w:pPr>
      <w:r>
        <w:rPr>
          <w:rFonts w:ascii="Arial" w:hAnsi="Arial" w:cs="Arial"/>
          <w:b/>
          <w:iCs/>
          <w:sz w:val="20"/>
          <w:szCs w:val="20"/>
        </w:rPr>
        <w:tab/>
      </w:r>
    </w:p>
    <w:p w14:paraId="3B59D3C0" w14:textId="3B069F3C" w:rsidR="00CE0C92" w:rsidRPr="00EB2EE6" w:rsidRDefault="00EB2EE6" w:rsidP="001224B3">
      <w:pPr>
        <w:pStyle w:val="ListParagraph"/>
        <w:keepNext/>
        <w:numPr>
          <w:ilvl w:val="0"/>
          <w:numId w:val="7"/>
        </w:numPr>
        <w:jc w:val="both"/>
        <w:rPr>
          <w:rFonts w:ascii="Arial" w:hAnsi="Arial" w:cs="Arial"/>
          <w:b/>
          <w:sz w:val="20"/>
          <w:szCs w:val="20"/>
        </w:rPr>
      </w:pPr>
      <w:r w:rsidRPr="00EB2EE6">
        <w:rPr>
          <w:rFonts w:ascii="Arial" w:hAnsi="Arial" w:cs="Arial"/>
          <w:b/>
          <w:sz w:val="20"/>
          <w:szCs w:val="20"/>
        </w:rPr>
        <w:t xml:space="preserve">Export Control </w:t>
      </w:r>
    </w:p>
    <w:p w14:paraId="34FA1E4A" w14:textId="77777777" w:rsidR="00EB2EE6" w:rsidRPr="00EB2EE6" w:rsidRDefault="00EB2EE6" w:rsidP="001224B3">
      <w:pPr>
        <w:keepNext/>
        <w:jc w:val="both"/>
        <w:rPr>
          <w:rFonts w:ascii="Arial" w:hAnsi="Arial" w:cs="Arial"/>
          <w:sz w:val="20"/>
          <w:szCs w:val="20"/>
        </w:rPr>
      </w:pPr>
    </w:p>
    <w:p w14:paraId="1AEAC14E" w14:textId="598BDB58" w:rsidR="00EB2EE6" w:rsidRPr="00EB2EE6" w:rsidRDefault="00EB2EE6" w:rsidP="00EB2EE6">
      <w:pPr>
        <w:jc w:val="both"/>
        <w:rPr>
          <w:rFonts w:ascii="Arial" w:hAnsi="Arial" w:cs="Arial"/>
          <w:sz w:val="20"/>
          <w:szCs w:val="20"/>
        </w:rPr>
      </w:pPr>
      <w:r w:rsidRPr="00EB2EE6">
        <w:rPr>
          <w:rFonts w:ascii="Arial" w:hAnsi="Arial" w:cs="Arial"/>
          <w:sz w:val="20"/>
          <w:szCs w:val="20"/>
        </w:rPr>
        <w:t xml:space="preserve">You shall not export, re-export, use, or divert the Services or the Software to or on behalf of (a) any country that is subject to U.S. economic sanctions administered by the US Department of the Treasury’s Office of Foreign Assets Control (“OFAC”), including but not limited to Cuba, Iran, Sudan, Syria and North Korea; (b) the government of any OFAC-sanctioned country, wherever located; or (c) persons or entities identified as </w:t>
      </w:r>
      <w:r w:rsidRPr="00EB2EE6">
        <w:rPr>
          <w:rFonts w:ascii="Arial" w:hAnsi="Arial" w:cs="Arial"/>
          <w:sz w:val="20"/>
          <w:szCs w:val="20"/>
        </w:rPr>
        <w:lastRenderedPageBreak/>
        <w:t xml:space="preserve">“Specially Designated Nationals” by OFAC, or entities that are owned or controlled by a Specially Designated National.  You shall not distribute or supply the Services or the Software to any person if </w:t>
      </w:r>
      <w:r w:rsidR="0087196D">
        <w:rPr>
          <w:rFonts w:ascii="Arial" w:hAnsi="Arial" w:cs="Arial"/>
          <w:sz w:val="20"/>
          <w:szCs w:val="20"/>
        </w:rPr>
        <w:t>You</w:t>
      </w:r>
      <w:r w:rsidRPr="00EB2EE6">
        <w:rPr>
          <w:rFonts w:ascii="Arial" w:hAnsi="Arial" w:cs="Arial"/>
          <w:sz w:val="20"/>
          <w:szCs w:val="20"/>
        </w:rPr>
        <w:t xml:space="preserve"> </w:t>
      </w:r>
      <w:r w:rsidR="00585CAB">
        <w:rPr>
          <w:rFonts w:ascii="Arial" w:hAnsi="Arial" w:cs="Arial"/>
          <w:sz w:val="20"/>
          <w:szCs w:val="20"/>
        </w:rPr>
        <w:t>have</w:t>
      </w:r>
      <w:r w:rsidRPr="00EB2EE6">
        <w:rPr>
          <w:rFonts w:ascii="Arial" w:hAnsi="Arial" w:cs="Arial"/>
          <w:sz w:val="20"/>
          <w:szCs w:val="20"/>
        </w:rPr>
        <w:t xml:space="preserve"> reason to believe that such person intends to export, re-export or otherwise transfer the Services or the Software </w:t>
      </w:r>
      <w:proofErr w:type="gramStart"/>
      <w:r w:rsidRPr="00EB2EE6">
        <w:rPr>
          <w:rFonts w:ascii="Arial" w:hAnsi="Arial" w:cs="Arial"/>
          <w:sz w:val="20"/>
          <w:szCs w:val="20"/>
        </w:rPr>
        <w:t>to, or</w:t>
      </w:r>
      <w:proofErr w:type="gramEnd"/>
      <w:r w:rsidRPr="00EB2EE6">
        <w:rPr>
          <w:rFonts w:ascii="Arial" w:hAnsi="Arial" w:cs="Arial"/>
          <w:sz w:val="20"/>
          <w:szCs w:val="20"/>
        </w:rPr>
        <w:t xml:space="preserve"> use the Services or Software in or for the benefit of, any such OFAC-sanctioned countries, governments, persons, or entities.  You shall not use the Services or the Software in connection with the commission of terrorist acts or the design, development, production, or use of nuclear, biological, or chemical weapons; missiles; or unmanned aerial vehicles.  You shall not export, re-export, or transfer the Services or the Software to any person or entity with knowledge or reason to know that any of the prohibited activities identified in this section are intended by such person or entity.  Without limiting the foregoing, </w:t>
      </w:r>
      <w:proofErr w:type="gramStart"/>
      <w:r w:rsidRPr="00EB2EE6">
        <w:rPr>
          <w:rFonts w:ascii="Arial" w:hAnsi="Arial" w:cs="Arial"/>
          <w:sz w:val="20"/>
          <w:szCs w:val="20"/>
        </w:rPr>
        <w:t>You</w:t>
      </w:r>
      <w:proofErr w:type="gramEnd"/>
      <w:r w:rsidRPr="00EB2EE6">
        <w:rPr>
          <w:rFonts w:ascii="Arial" w:hAnsi="Arial" w:cs="Arial"/>
          <w:sz w:val="20"/>
          <w:szCs w:val="20"/>
        </w:rPr>
        <w:t xml:space="preserve"> shall not commit any act which would, directly or indirectly, violate, or which may cause </w:t>
      </w:r>
      <w:r w:rsidR="00FE4BC3" w:rsidRPr="00FE4BC3">
        <w:rPr>
          <w:rFonts w:ascii="Arial" w:hAnsi="Arial" w:cs="Arial"/>
          <w:sz w:val="20"/>
          <w:szCs w:val="20"/>
        </w:rPr>
        <w:t>Company</w:t>
      </w:r>
      <w:r w:rsidR="00FE4BC3">
        <w:rPr>
          <w:rFonts w:ascii="Arial" w:hAnsi="Arial" w:cs="Arial"/>
          <w:sz w:val="20"/>
          <w:szCs w:val="20"/>
        </w:rPr>
        <w:t xml:space="preserve"> </w:t>
      </w:r>
      <w:r w:rsidRPr="00EB2EE6">
        <w:rPr>
          <w:rFonts w:ascii="Arial" w:hAnsi="Arial" w:cs="Arial"/>
          <w:sz w:val="20"/>
          <w:szCs w:val="20"/>
        </w:rPr>
        <w:t xml:space="preserve">to violate, any United States or local law, regulation, treaty or agreement relating to the export or re-export of the Services or the Software.  At </w:t>
      </w:r>
      <w:r w:rsidR="00EF4412">
        <w:rPr>
          <w:rFonts w:ascii="Arial" w:hAnsi="Arial" w:cs="Arial"/>
          <w:sz w:val="20"/>
          <w:szCs w:val="20"/>
        </w:rPr>
        <w:t>Your</w:t>
      </w:r>
      <w:r w:rsidRPr="00EB2EE6">
        <w:rPr>
          <w:rFonts w:ascii="Arial" w:hAnsi="Arial" w:cs="Arial"/>
          <w:sz w:val="20"/>
          <w:szCs w:val="20"/>
        </w:rPr>
        <w:t xml:space="preserve"> expense, </w:t>
      </w:r>
      <w:proofErr w:type="gramStart"/>
      <w:r w:rsidRPr="00EB2EE6">
        <w:rPr>
          <w:rFonts w:ascii="Arial" w:hAnsi="Arial" w:cs="Arial"/>
          <w:sz w:val="20"/>
          <w:szCs w:val="20"/>
        </w:rPr>
        <w:t>You</w:t>
      </w:r>
      <w:proofErr w:type="gramEnd"/>
      <w:r w:rsidRPr="00EB2EE6">
        <w:rPr>
          <w:rFonts w:ascii="Arial" w:hAnsi="Arial" w:cs="Arial"/>
          <w:sz w:val="20"/>
          <w:szCs w:val="20"/>
        </w:rPr>
        <w:t xml:space="preserve"> shall obtain any government consents, authorizations, or licenses required for You to exercise its rights and to discharge its obligations under </w:t>
      </w:r>
      <w:r w:rsidR="008F0DB6">
        <w:rPr>
          <w:rFonts w:ascii="Arial" w:hAnsi="Arial" w:cs="Arial"/>
          <w:sz w:val="20"/>
          <w:szCs w:val="20"/>
        </w:rPr>
        <w:t>this Schedule</w:t>
      </w:r>
      <w:r w:rsidRPr="00EB2EE6">
        <w:rPr>
          <w:rFonts w:ascii="Arial" w:hAnsi="Arial" w:cs="Arial"/>
          <w:sz w:val="20"/>
          <w:szCs w:val="20"/>
        </w:rPr>
        <w:t xml:space="preserve">.  Acknowledging that any data </w:t>
      </w:r>
      <w:r w:rsidR="00585CAB">
        <w:rPr>
          <w:rFonts w:ascii="Arial" w:hAnsi="Arial" w:cs="Arial"/>
          <w:sz w:val="20"/>
          <w:szCs w:val="20"/>
        </w:rPr>
        <w:t>You</w:t>
      </w:r>
      <w:r w:rsidRPr="00EB2EE6">
        <w:rPr>
          <w:rFonts w:ascii="Arial" w:hAnsi="Arial" w:cs="Arial"/>
          <w:sz w:val="20"/>
          <w:szCs w:val="20"/>
        </w:rPr>
        <w:t xml:space="preserve"> may place on the </w:t>
      </w:r>
      <w:proofErr w:type="gramStart"/>
      <w:r w:rsidRPr="00EB2EE6">
        <w:rPr>
          <w:rFonts w:ascii="Arial" w:hAnsi="Arial" w:cs="Arial"/>
          <w:sz w:val="20"/>
          <w:szCs w:val="20"/>
        </w:rPr>
        <w:t>Services</w:t>
      </w:r>
      <w:proofErr w:type="gramEnd"/>
      <w:r w:rsidRPr="00EB2EE6">
        <w:rPr>
          <w:rFonts w:ascii="Arial" w:hAnsi="Arial" w:cs="Arial"/>
          <w:sz w:val="20"/>
          <w:szCs w:val="20"/>
        </w:rPr>
        <w:t xml:space="preserve"> or the Software may constitute an export of such data by You to one or more foreign jurisdictions, You shall not cause any such export of data in violation of the laws of the United States and/or such other foreign jurisdictions.          </w:t>
      </w:r>
    </w:p>
    <w:p w14:paraId="5B0083BE" w14:textId="22B54CC3" w:rsidR="0004590F" w:rsidRDefault="0004590F" w:rsidP="00166364">
      <w:pPr>
        <w:rPr>
          <w:rFonts w:ascii="Arial" w:hAnsi="Arial" w:cs="Arial"/>
          <w:sz w:val="20"/>
          <w:szCs w:val="20"/>
        </w:rPr>
      </w:pPr>
    </w:p>
    <w:p w14:paraId="4B933717" w14:textId="46975BD3" w:rsidR="0072374F" w:rsidRPr="00EB2EE6" w:rsidRDefault="0072374F" w:rsidP="00436AFD">
      <w:pPr>
        <w:pStyle w:val="ListParagraph"/>
        <w:keepNext/>
        <w:numPr>
          <w:ilvl w:val="0"/>
          <w:numId w:val="7"/>
        </w:numPr>
        <w:jc w:val="both"/>
        <w:rPr>
          <w:rFonts w:ascii="Arial" w:hAnsi="Arial" w:cs="Arial"/>
          <w:b/>
          <w:sz w:val="20"/>
          <w:szCs w:val="20"/>
        </w:rPr>
      </w:pPr>
      <w:r>
        <w:rPr>
          <w:rFonts w:ascii="Arial" w:hAnsi="Arial" w:cs="Arial"/>
          <w:b/>
          <w:sz w:val="20"/>
          <w:szCs w:val="20"/>
        </w:rPr>
        <w:t>Beta Program Terms</w:t>
      </w:r>
      <w:r w:rsidRPr="00EB2EE6">
        <w:rPr>
          <w:rFonts w:ascii="Arial" w:hAnsi="Arial" w:cs="Arial"/>
          <w:b/>
          <w:sz w:val="20"/>
          <w:szCs w:val="20"/>
        </w:rPr>
        <w:t xml:space="preserve"> </w:t>
      </w:r>
    </w:p>
    <w:p w14:paraId="69B55188" w14:textId="77777777" w:rsidR="0072374F" w:rsidRPr="00EB2EE6" w:rsidRDefault="0072374F" w:rsidP="00436AFD">
      <w:pPr>
        <w:keepNext/>
        <w:jc w:val="both"/>
        <w:rPr>
          <w:rFonts w:ascii="Arial" w:hAnsi="Arial" w:cs="Arial"/>
          <w:sz w:val="20"/>
          <w:szCs w:val="20"/>
        </w:rPr>
      </w:pPr>
    </w:p>
    <w:p w14:paraId="6C05C8FD" w14:textId="64494782" w:rsidR="0072374F" w:rsidRDefault="00EF4412" w:rsidP="0072374F">
      <w:pPr>
        <w:jc w:val="both"/>
        <w:rPr>
          <w:rFonts w:ascii="Arial" w:hAnsi="Arial" w:cs="Arial"/>
          <w:sz w:val="20"/>
          <w:szCs w:val="20"/>
        </w:rPr>
      </w:pPr>
      <w:r>
        <w:rPr>
          <w:rFonts w:ascii="Arial" w:hAnsi="Arial" w:cs="Arial"/>
          <w:sz w:val="20"/>
          <w:szCs w:val="20"/>
        </w:rPr>
        <w:t xml:space="preserve">Company </w:t>
      </w:r>
      <w:r w:rsidR="0072374F">
        <w:rPr>
          <w:rFonts w:ascii="Arial" w:hAnsi="Arial" w:cs="Arial"/>
          <w:sz w:val="20"/>
          <w:szCs w:val="20"/>
        </w:rPr>
        <w:t>may</w:t>
      </w:r>
      <w:r w:rsidR="00CA0190">
        <w:rPr>
          <w:rFonts w:ascii="Arial" w:hAnsi="Arial" w:cs="Arial"/>
          <w:sz w:val="20"/>
          <w:szCs w:val="20"/>
        </w:rPr>
        <w:t>, from time to time,</w:t>
      </w:r>
      <w:r w:rsidR="0072374F">
        <w:rPr>
          <w:rFonts w:ascii="Arial" w:hAnsi="Arial" w:cs="Arial"/>
          <w:sz w:val="20"/>
          <w:szCs w:val="20"/>
        </w:rPr>
        <w:t xml:space="preserve"> offer the Services as a Beta Offering (as </w:t>
      </w:r>
      <w:r w:rsidR="00CA0190">
        <w:rPr>
          <w:rFonts w:ascii="Arial" w:hAnsi="Arial" w:cs="Arial"/>
          <w:sz w:val="20"/>
          <w:szCs w:val="20"/>
        </w:rPr>
        <w:t xml:space="preserve">that term is </w:t>
      </w:r>
      <w:r w:rsidR="0072374F">
        <w:rPr>
          <w:rFonts w:ascii="Arial" w:hAnsi="Arial" w:cs="Arial"/>
          <w:sz w:val="20"/>
          <w:szCs w:val="20"/>
        </w:rPr>
        <w:t xml:space="preserve">defined in the MSA). </w:t>
      </w:r>
      <w:r w:rsidR="00CA0190">
        <w:rPr>
          <w:rFonts w:ascii="Arial" w:hAnsi="Arial" w:cs="Arial"/>
          <w:sz w:val="20"/>
          <w:szCs w:val="20"/>
        </w:rPr>
        <w:t xml:space="preserve"> </w:t>
      </w:r>
      <w:r w:rsidR="0072374F">
        <w:rPr>
          <w:rFonts w:ascii="Arial" w:hAnsi="Arial" w:cs="Arial"/>
          <w:sz w:val="20"/>
          <w:szCs w:val="20"/>
        </w:rPr>
        <w:t xml:space="preserve">If You use the Services in connection with a Beta Offering, please note that the additional restrictions will apply to </w:t>
      </w:r>
      <w:r w:rsidR="00CA0190">
        <w:rPr>
          <w:rFonts w:ascii="Arial" w:hAnsi="Arial" w:cs="Arial"/>
          <w:sz w:val="20"/>
          <w:szCs w:val="20"/>
        </w:rPr>
        <w:t>such</w:t>
      </w:r>
      <w:r w:rsidR="0072374F">
        <w:rPr>
          <w:rFonts w:ascii="Arial" w:hAnsi="Arial" w:cs="Arial"/>
          <w:sz w:val="20"/>
          <w:szCs w:val="20"/>
        </w:rPr>
        <w:t xml:space="preserve"> use:</w:t>
      </w:r>
    </w:p>
    <w:p w14:paraId="61AF196C" w14:textId="5593CC83" w:rsidR="0072374F" w:rsidRDefault="0072374F" w:rsidP="0072374F">
      <w:pPr>
        <w:jc w:val="both"/>
        <w:rPr>
          <w:rFonts w:ascii="Arial" w:hAnsi="Arial" w:cs="Arial"/>
          <w:sz w:val="20"/>
          <w:szCs w:val="20"/>
        </w:rPr>
      </w:pPr>
    </w:p>
    <w:p w14:paraId="71897325" w14:textId="4E52E661" w:rsidR="0072374F" w:rsidRDefault="0072374F" w:rsidP="0072374F">
      <w:pPr>
        <w:pStyle w:val="ListParagraph"/>
        <w:numPr>
          <w:ilvl w:val="0"/>
          <w:numId w:val="20"/>
        </w:numPr>
        <w:jc w:val="both"/>
        <w:rPr>
          <w:rFonts w:ascii="Arial" w:hAnsi="Arial" w:cs="Arial"/>
          <w:sz w:val="20"/>
          <w:szCs w:val="20"/>
        </w:rPr>
      </w:pPr>
      <w:r>
        <w:rPr>
          <w:rFonts w:ascii="Arial" w:hAnsi="Arial" w:cs="Arial"/>
          <w:sz w:val="20"/>
          <w:szCs w:val="20"/>
        </w:rPr>
        <w:t xml:space="preserve">You will not be permitted to import any </w:t>
      </w:r>
      <w:r>
        <w:rPr>
          <w:rFonts w:ascii="Arial" w:hAnsi="Arial" w:cs="Arial"/>
          <w:iCs/>
          <w:sz w:val="20"/>
          <w:szCs w:val="20"/>
        </w:rPr>
        <w:t xml:space="preserve">existing content (whether created outside or within </w:t>
      </w:r>
      <w:r w:rsidR="00EF4412">
        <w:rPr>
          <w:rFonts w:ascii="Arial" w:hAnsi="Arial" w:cs="Arial"/>
          <w:sz w:val="20"/>
          <w:szCs w:val="20"/>
        </w:rPr>
        <w:t xml:space="preserve">Company’s </w:t>
      </w:r>
      <w:r>
        <w:rPr>
          <w:rFonts w:ascii="Arial" w:hAnsi="Arial" w:cs="Arial"/>
          <w:iCs/>
          <w:sz w:val="20"/>
          <w:szCs w:val="20"/>
        </w:rPr>
        <w:t>Unified Communications services) into the Services.</w:t>
      </w:r>
    </w:p>
    <w:p w14:paraId="0E3D73DA" w14:textId="547EFC92" w:rsidR="0072374F" w:rsidRDefault="008120B4" w:rsidP="0072374F">
      <w:pPr>
        <w:pStyle w:val="ListParagraph"/>
        <w:numPr>
          <w:ilvl w:val="0"/>
          <w:numId w:val="20"/>
        </w:numPr>
        <w:jc w:val="both"/>
        <w:rPr>
          <w:rFonts w:ascii="Arial" w:hAnsi="Arial" w:cs="Arial"/>
          <w:sz w:val="20"/>
          <w:szCs w:val="20"/>
        </w:rPr>
      </w:pPr>
      <w:r>
        <w:rPr>
          <w:rFonts w:ascii="Arial" w:hAnsi="Arial" w:cs="Arial"/>
          <w:sz w:val="20"/>
          <w:szCs w:val="20"/>
        </w:rPr>
        <w:t xml:space="preserve">Exports of data from the Services will only be available on a self-service basis.  </w:t>
      </w:r>
      <w:r w:rsidR="00EF4412">
        <w:rPr>
          <w:rFonts w:ascii="Arial" w:hAnsi="Arial" w:cs="Arial"/>
          <w:sz w:val="20"/>
          <w:szCs w:val="20"/>
        </w:rPr>
        <w:t xml:space="preserve">Company </w:t>
      </w:r>
      <w:r>
        <w:rPr>
          <w:rFonts w:ascii="Arial" w:hAnsi="Arial" w:cs="Arial"/>
          <w:sz w:val="20"/>
          <w:szCs w:val="20"/>
        </w:rPr>
        <w:t>will not provide professional services or support to You in connection with any export of data from the Services.</w:t>
      </w:r>
    </w:p>
    <w:p w14:paraId="4B09E16B" w14:textId="3BBA654E" w:rsidR="0072374F" w:rsidRDefault="0072374F" w:rsidP="0072374F">
      <w:pPr>
        <w:pStyle w:val="ListParagraph"/>
        <w:numPr>
          <w:ilvl w:val="0"/>
          <w:numId w:val="20"/>
        </w:numPr>
        <w:jc w:val="both"/>
        <w:rPr>
          <w:rFonts w:ascii="Arial" w:hAnsi="Arial" w:cs="Arial"/>
          <w:sz w:val="20"/>
          <w:szCs w:val="20"/>
        </w:rPr>
      </w:pPr>
      <w:r>
        <w:rPr>
          <w:rFonts w:ascii="Arial" w:hAnsi="Arial" w:cs="Arial"/>
          <w:sz w:val="20"/>
          <w:szCs w:val="20"/>
        </w:rPr>
        <w:t xml:space="preserve">Any data that is archived using the Services will be </w:t>
      </w:r>
      <w:r w:rsidR="00CA0190">
        <w:rPr>
          <w:rFonts w:ascii="Arial" w:hAnsi="Arial" w:cs="Arial"/>
          <w:sz w:val="20"/>
          <w:szCs w:val="20"/>
        </w:rPr>
        <w:t xml:space="preserve">stored in such location(s) as </w:t>
      </w:r>
      <w:r w:rsidR="00EF4412">
        <w:rPr>
          <w:rFonts w:ascii="Arial" w:hAnsi="Arial" w:cs="Arial"/>
          <w:sz w:val="20"/>
          <w:szCs w:val="20"/>
        </w:rPr>
        <w:t xml:space="preserve">Company </w:t>
      </w:r>
      <w:r w:rsidR="00CA0190">
        <w:rPr>
          <w:rFonts w:ascii="Arial" w:hAnsi="Arial" w:cs="Arial"/>
          <w:sz w:val="20"/>
          <w:szCs w:val="20"/>
        </w:rPr>
        <w:t>may determine in its sole and absolute discretion.</w:t>
      </w:r>
    </w:p>
    <w:p w14:paraId="3B47F7AB" w14:textId="4A923277" w:rsidR="00CA0190" w:rsidRDefault="00EF4412" w:rsidP="0072374F">
      <w:pPr>
        <w:pStyle w:val="ListParagraph"/>
        <w:numPr>
          <w:ilvl w:val="0"/>
          <w:numId w:val="20"/>
        </w:numPr>
        <w:jc w:val="both"/>
        <w:rPr>
          <w:rFonts w:ascii="Arial" w:hAnsi="Arial" w:cs="Arial"/>
          <w:sz w:val="20"/>
          <w:szCs w:val="20"/>
        </w:rPr>
      </w:pPr>
      <w:r>
        <w:rPr>
          <w:rFonts w:ascii="Arial" w:hAnsi="Arial" w:cs="Arial"/>
          <w:sz w:val="20"/>
          <w:szCs w:val="20"/>
        </w:rPr>
        <w:t xml:space="preserve">Company’s </w:t>
      </w:r>
      <w:r w:rsidR="00CA0190">
        <w:rPr>
          <w:rFonts w:ascii="Arial" w:hAnsi="Arial" w:cs="Arial"/>
          <w:sz w:val="20"/>
          <w:szCs w:val="20"/>
        </w:rPr>
        <w:t xml:space="preserve">Service Level Agreements do not apply to such Beta Offering, and </w:t>
      </w:r>
      <w:r>
        <w:rPr>
          <w:rFonts w:ascii="Arial" w:hAnsi="Arial" w:cs="Arial"/>
          <w:sz w:val="20"/>
          <w:szCs w:val="20"/>
        </w:rPr>
        <w:t xml:space="preserve">Company </w:t>
      </w:r>
      <w:r w:rsidR="00CA0190" w:rsidRPr="000C4E09">
        <w:rPr>
          <w:rFonts w:ascii="Arial" w:hAnsi="Arial" w:cs="Arial"/>
          <w:sz w:val="20"/>
          <w:szCs w:val="20"/>
        </w:rPr>
        <w:t xml:space="preserve">does not make any representations or warranties regarding </w:t>
      </w:r>
      <w:r w:rsidR="00CA0190">
        <w:rPr>
          <w:rFonts w:ascii="Arial" w:hAnsi="Arial" w:cs="Arial"/>
          <w:sz w:val="20"/>
          <w:szCs w:val="20"/>
        </w:rPr>
        <w:t>the</w:t>
      </w:r>
      <w:r w:rsidR="00CA0190" w:rsidRPr="000C4E09">
        <w:rPr>
          <w:rFonts w:ascii="Arial" w:hAnsi="Arial" w:cs="Arial"/>
          <w:sz w:val="20"/>
          <w:szCs w:val="20"/>
        </w:rPr>
        <w:t xml:space="preserve"> Beta </w:t>
      </w:r>
      <w:proofErr w:type="gramStart"/>
      <w:r w:rsidR="00CA0190" w:rsidRPr="000C4E09">
        <w:rPr>
          <w:rFonts w:ascii="Arial" w:hAnsi="Arial" w:cs="Arial"/>
          <w:sz w:val="20"/>
          <w:szCs w:val="20"/>
        </w:rPr>
        <w:t>Offering</w:t>
      </w:r>
      <w:proofErr w:type="gramEnd"/>
      <w:r w:rsidR="00CA0190" w:rsidRPr="000C4E09">
        <w:rPr>
          <w:rFonts w:ascii="Arial" w:hAnsi="Arial" w:cs="Arial"/>
          <w:sz w:val="20"/>
          <w:szCs w:val="20"/>
        </w:rPr>
        <w:t xml:space="preserve"> or the integrity of any data stored in connection with </w:t>
      </w:r>
      <w:r w:rsidR="00CA0190">
        <w:rPr>
          <w:rFonts w:ascii="Arial" w:hAnsi="Arial" w:cs="Arial"/>
          <w:sz w:val="20"/>
          <w:szCs w:val="20"/>
        </w:rPr>
        <w:t>the</w:t>
      </w:r>
      <w:r w:rsidR="00CA0190" w:rsidRPr="000C4E09">
        <w:rPr>
          <w:rFonts w:ascii="Arial" w:hAnsi="Arial" w:cs="Arial"/>
          <w:sz w:val="20"/>
          <w:szCs w:val="20"/>
        </w:rPr>
        <w:t xml:space="preserve"> Beta Offering</w:t>
      </w:r>
      <w:r w:rsidR="00CA0190">
        <w:rPr>
          <w:rFonts w:ascii="Arial" w:hAnsi="Arial" w:cs="Arial"/>
          <w:sz w:val="20"/>
          <w:szCs w:val="20"/>
        </w:rPr>
        <w:t>.</w:t>
      </w:r>
    </w:p>
    <w:p w14:paraId="52BE3576" w14:textId="258F3089" w:rsidR="00CA0190" w:rsidRDefault="00CA0190" w:rsidP="0072374F">
      <w:pPr>
        <w:pStyle w:val="ListParagraph"/>
        <w:numPr>
          <w:ilvl w:val="0"/>
          <w:numId w:val="20"/>
        </w:numPr>
        <w:jc w:val="both"/>
        <w:rPr>
          <w:rFonts w:ascii="Arial" w:hAnsi="Arial" w:cs="Arial"/>
          <w:sz w:val="20"/>
          <w:szCs w:val="20"/>
        </w:rPr>
      </w:pPr>
      <w:r w:rsidRPr="000C4E09">
        <w:rPr>
          <w:rFonts w:ascii="Arial" w:hAnsi="Arial" w:cs="Arial"/>
          <w:sz w:val="20"/>
          <w:szCs w:val="20"/>
        </w:rPr>
        <w:t xml:space="preserve">You are strongly discouraged from </w:t>
      </w:r>
      <w:r>
        <w:rPr>
          <w:rFonts w:ascii="Arial" w:hAnsi="Arial" w:cs="Arial"/>
          <w:sz w:val="20"/>
          <w:szCs w:val="20"/>
        </w:rPr>
        <w:t xml:space="preserve">storing or archiving any sensitive data within the Services during the </w:t>
      </w:r>
      <w:r w:rsidRPr="000C4E09">
        <w:rPr>
          <w:rFonts w:ascii="Arial" w:hAnsi="Arial" w:cs="Arial"/>
          <w:sz w:val="20"/>
          <w:szCs w:val="20"/>
        </w:rPr>
        <w:t>Beta Offering</w:t>
      </w:r>
      <w:r>
        <w:rPr>
          <w:rFonts w:ascii="Arial" w:hAnsi="Arial" w:cs="Arial"/>
          <w:sz w:val="20"/>
          <w:szCs w:val="20"/>
        </w:rPr>
        <w:t>.</w:t>
      </w:r>
    </w:p>
    <w:p w14:paraId="4A2BE5B4" w14:textId="7BC08556" w:rsidR="00CA0190" w:rsidRDefault="00CA0190" w:rsidP="0072374F">
      <w:pPr>
        <w:pStyle w:val="ListParagraph"/>
        <w:numPr>
          <w:ilvl w:val="0"/>
          <w:numId w:val="20"/>
        </w:numPr>
        <w:jc w:val="both"/>
        <w:rPr>
          <w:rFonts w:ascii="Arial" w:hAnsi="Arial" w:cs="Arial"/>
          <w:sz w:val="20"/>
          <w:szCs w:val="20"/>
        </w:rPr>
      </w:pPr>
      <w:r>
        <w:rPr>
          <w:rFonts w:ascii="Arial" w:hAnsi="Arial" w:cs="Arial"/>
          <w:sz w:val="20"/>
          <w:szCs w:val="20"/>
        </w:rPr>
        <w:t>Any data archived within the Services during the Beta Offering will only be stored for twelve (12) months.  Extended retention beyond such twelve (12) month period may be available for an additional fee.</w:t>
      </w:r>
    </w:p>
    <w:p w14:paraId="23C83AAA" w14:textId="4DE7ED71" w:rsidR="002879DD" w:rsidRPr="002879DD" w:rsidRDefault="00EF4412" w:rsidP="0072374F">
      <w:pPr>
        <w:pStyle w:val="ListParagraph"/>
        <w:numPr>
          <w:ilvl w:val="0"/>
          <w:numId w:val="20"/>
        </w:numPr>
        <w:jc w:val="both"/>
        <w:rPr>
          <w:rFonts w:ascii="Arial" w:hAnsi="Arial" w:cs="Arial"/>
          <w:sz w:val="20"/>
          <w:szCs w:val="20"/>
        </w:rPr>
      </w:pPr>
      <w:r>
        <w:rPr>
          <w:rFonts w:ascii="Arial" w:hAnsi="Arial" w:cs="Arial"/>
          <w:sz w:val="20"/>
          <w:szCs w:val="20"/>
        </w:rPr>
        <w:t xml:space="preserve">Company </w:t>
      </w:r>
      <w:r w:rsidR="002879DD" w:rsidRPr="000A6071">
        <w:rPr>
          <w:rFonts w:ascii="Arial" w:hAnsi="Arial" w:cs="Arial"/>
          <w:sz w:val="20"/>
          <w:szCs w:val="20"/>
        </w:rPr>
        <w:t xml:space="preserve">may, in its sole discretion, change or terminate </w:t>
      </w:r>
      <w:r w:rsidR="002879DD">
        <w:rPr>
          <w:rFonts w:ascii="Arial" w:hAnsi="Arial" w:cs="Arial"/>
          <w:sz w:val="20"/>
          <w:szCs w:val="20"/>
        </w:rPr>
        <w:t>the</w:t>
      </w:r>
      <w:r w:rsidR="002879DD" w:rsidRPr="000A6071">
        <w:rPr>
          <w:rFonts w:ascii="Arial" w:hAnsi="Arial" w:cs="Arial"/>
          <w:sz w:val="20"/>
          <w:szCs w:val="20"/>
        </w:rPr>
        <w:t xml:space="preserve"> Beta Offering without notice</w:t>
      </w:r>
      <w:r w:rsidR="002879DD">
        <w:rPr>
          <w:rFonts w:ascii="Arial" w:hAnsi="Arial" w:cs="Arial"/>
          <w:sz w:val="20"/>
          <w:szCs w:val="20"/>
        </w:rPr>
        <w:t>.</w:t>
      </w:r>
    </w:p>
    <w:p w14:paraId="204E95F4" w14:textId="70B4EB53" w:rsidR="0072374F" w:rsidRPr="000A6071" w:rsidRDefault="00CA0190" w:rsidP="000A6071">
      <w:pPr>
        <w:pStyle w:val="ListParagraph"/>
        <w:numPr>
          <w:ilvl w:val="0"/>
          <w:numId w:val="20"/>
        </w:numPr>
        <w:jc w:val="both"/>
        <w:rPr>
          <w:rFonts w:ascii="Arial" w:hAnsi="Arial" w:cs="Arial"/>
          <w:sz w:val="20"/>
          <w:szCs w:val="20"/>
        </w:rPr>
      </w:pPr>
      <w:r>
        <w:rPr>
          <w:rFonts w:ascii="Arial" w:hAnsi="Arial" w:cs="Arial"/>
          <w:sz w:val="20"/>
          <w:szCs w:val="20"/>
        </w:rPr>
        <w:t xml:space="preserve">Your use of the Services in connection with such Beta Offering </w:t>
      </w:r>
      <w:proofErr w:type="gramStart"/>
      <w:r>
        <w:rPr>
          <w:rFonts w:ascii="Arial" w:hAnsi="Arial" w:cs="Arial"/>
          <w:sz w:val="20"/>
          <w:szCs w:val="20"/>
        </w:rPr>
        <w:t>shall at all times</w:t>
      </w:r>
      <w:proofErr w:type="gramEnd"/>
      <w:r>
        <w:rPr>
          <w:rFonts w:ascii="Arial" w:hAnsi="Arial" w:cs="Arial"/>
          <w:sz w:val="20"/>
          <w:szCs w:val="20"/>
        </w:rPr>
        <w:t xml:space="preserve"> be subject to the terms and conditions set forth in this Schedule (including without limitation the “Fair Use” provisions in Section 3.4 of this Schedule).</w:t>
      </w:r>
    </w:p>
    <w:sectPr w:rsidR="0072374F" w:rsidRPr="000A6071" w:rsidSect="00040F6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6762C" w14:textId="77777777" w:rsidR="00FA184F" w:rsidRDefault="00FA184F" w:rsidP="001B2887">
      <w:r>
        <w:separator/>
      </w:r>
    </w:p>
    <w:p w14:paraId="1D203D8B" w14:textId="77777777" w:rsidR="00FA184F" w:rsidRDefault="00FA184F"/>
  </w:endnote>
  <w:endnote w:type="continuationSeparator" w:id="0">
    <w:p w14:paraId="21721339" w14:textId="77777777" w:rsidR="00FA184F" w:rsidRDefault="00FA184F" w:rsidP="001B2887">
      <w:r>
        <w:continuationSeparator/>
      </w:r>
    </w:p>
    <w:p w14:paraId="30583153" w14:textId="77777777" w:rsidR="00FA184F" w:rsidRDefault="00FA184F"/>
  </w:endnote>
  <w:endnote w:type="continuationNotice" w:id="1">
    <w:p w14:paraId="501D7410" w14:textId="77777777" w:rsidR="00FA184F" w:rsidRDefault="00FA184F"/>
    <w:p w14:paraId="14FA6E5F" w14:textId="77777777" w:rsidR="00FA184F" w:rsidRDefault="00FA1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BD252" w14:textId="77777777" w:rsidR="008F39D2" w:rsidRDefault="008F39D2" w:rsidP="001663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19F15" w14:textId="75BE7241" w:rsidR="008F39D2" w:rsidRDefault="00A40257" w:rsidP="001B2887">
    <w:pPr>
      <w:pStyle w:val="Footer"/>
      <w:ind w:right="360"/>
    </w:pPr>
    <w:sdt>
      <w:sdtPr>
        <w:id w:val="969400743"/>
        <w:placeholder>
          <w:docPart w:val="C7A48CC49923D340A05894CF4A7B463D"/>
        </w:placeholder>
        <w:temporary/>
        <w:showingPlcHdr/>
      </w:sdtPr>
      <w:sdtEndPr/>
      <w:sdtContent>
        <w:r w:rsidR="008F39D2">
          <w:t>[Type text]</w:t>
        </w:r>
      </w:sdtContent>
    </w:sdt>
    <w:r w:rsidR="008F39D2">
      <w:ptab w:relativeTo="margin" w:alignment="center" w:leader="none"/>
    </w:r>
    <w:sdt>
      <w:sdtPr>
        <w:id w:val="969400748"/>
        <w:placeholder>
          <w:docPart w:val="9E5CC8CC3BFC1B48970227703DEDC6A3"/>
        </w:placeholder>
        <w:temporary/>
        <w:showingPlcHdr/>
      </w:sdtPr>
      <w:sdtEndPr/>
      <w:sdtContent>
        <w:r w:rsidR="008F39D2">
          <w:t>[Type text]</w:t>
        </w:r>
      </w:sdtContent>
    </w:sdt>
    <w:r w:rsidR="008F39D2">
      <w:ptab w:relativeTo="margin" w:alignment="right" w:leader="none"/>
    </w:r>
    <w:sdt>
      <w:sdtPr>
        <w:id w:val="969400753"/>
        <w:placeholder>
          <w:docPart w:val="5C29A76F5F2ED84BB84D3B9278C12715"/>
        </w:placeholder>
        <w:temporary/>
        <w:showingPlcHdr/>
      </w:sdtPr>
      <w:sdtEndPr/>
      <w:sdtContent>
        <w:r w:rsidR="008F39D2">
          <w:t>[Type text]</w:t>
        </w:r>
      </w:sdtContent>
    </w:sdt>
  </w:p>
  <w:p w14:paraId="0A316E0E" w14:textId="77777777" w:rsidR="00436D21" w:rsidRDefault="00436D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877B" w14:textId="501CBD23" w:rsidR="008F39D2" w:rsidRDefault="008F39D2" w:rsidP="00F75EBE">
    <w:pPr>
      <w:pStyle w:val="Footer"/>
      <w:framePr w:w="721" w:wrap="around" w:vAnchor="text" w:hAnchor="page" w:x="9541" w:y="464"/>
      <w:ind w:left="-1350"/>
      <w:rPr>
        <w:rStyle w:val="PageNumber"/>
      </w:rPr>
    </w:pPr>
    <w:r>
      <w:rPr>
        <w:rStyle w:val="PageNumber"/>
      </w:rPr>
      <w:fldChar w:fldCharType="begin"/>
    </w:r>
    <w:r>
      <w:rPr>
        <w:rStyle w:val="PageNumber"/>
      </w:rPr>
      <w:instrText xml:space="preserve">PAGE  </w:instrText>
    </w:r>
    <w:r>
      <w:rPr>
        <w:rStyle w:val="PageNumber"/>
      </w:rPr>
      <w:fldChar w:fldCharType="separate"/>
    </w:r>
    <w:r w:rsidR="00CA0DDB">
      <w:rPr>
        <w:rStyle w:val="PageNumber"/>
        <w:noProof/>
      </w:rPr>
      <w:t>2</w:t>
    </w:r>
    <w:r>
      <w:rPr>
        <w:rStyle w:val="PageNumber"/>
      </w:rPr>
      <w:fldChar w:fldCharType="end"/>
    </w:r>
    <w:r>
      <w:rPr>
        <w:rStyle w:val="PageNumber"/>
      </w:rPr>
      <w:t xml:space="preserve"> of 4</w:t>
    </w:r>
  </w:p>
  <w:p w14:paraId="20A31BD2" w14:textId="77777777" w:rsidR="00260F2E" w:rsidRDefault="00260F2E" w:rsidP="001B2887">
    <w:pPr>
      <w:pStyle w:val="Footer"/>
      <w:ind w:right="360"/>
      <w:rPr>
        <w:rFonts w:ascii="Arial" w:hAnsi="Arial" w:cs="Arial"/>
        <w:sz w:val="20"/>
        <w:szCs w:val="20"/>
      </w:rPr>
    </w:pPr>
  </w:p>
  <w:p w14:paraId="4CBC35A5" w14:textId="14E90071" w:rsidR="004853C9" w:rsidRPr="00040F6C" w:rsidRDefault="00092557" w:rsidP="001B2887">
    <w:pPr>
      <w:pStyle w:val="Footer"/>
      <w:ind w:right="360"/>
      <w:rPr>
        <w:rFonts w:ascii="Arial" w:hAnsi="Arial" w:cs="Arial"/>
        <w:sz w:val="20"/>
        <w:szCs w:val="20"/>
      </w:rPr>
    </w:pPr>
    <w:r>
      <w:rPr>
        <w:rFonts w:ascii="Arial" w:hAnsi="Arial" w:cs="Arial"/>
        <w:sz w:val="18"/>
        <w:szCs w:val="18"/>
      </w:rPr>
      <w:t>Customer Ownership Partner Sample, ARCHIVE</w:t>
    </w:r>
    <w:r w:rsidR="00F51B52">
      <w:rPr>
        <w:rFonts w:ascii="Arial" w:hAnsi="Arial" w:cs="Arial"/>
        <w:sz w:val="18"/>
        <w:szCs w:val="18"/>
      </w:rPr>
      <w:t xml:space="preserve"> </w:t>
    </w:r>
    <w:r w:rsidR="008F0DB6" w:rsidRPr="00260F2E">
      <w:rPr>
        <w:rFonts w:ascii="Arial" w:hAnsi="Arial" w:cs="Arial"/>
        <w:sz w:val="18"/>
        <w:szCs w:val="18"/>
      </w:rPr>
      <w:t>(</w:t>
    </w:r>
    <w:r w:rsidR="00C00F05">
      <w:rPr>
        <w:rFonts w:ascii="Arial" w:hAnsi="Arial" w:cs="Arial"/>
        <w:sz w:val="18"/>
        <w:szCs w:val="18"/>
      </w:rPr>
      <w:t>2401</w:t>
    </w:r>
    <w:r w:rsidR="003510E6">
      <w:rPr>
        <w:rFonts w:ascii="Arial" w:hAnsi="Arial" w:cs="Arial"/>
        <w:sz w:val="18"/>
        <w:szCs w:val="18"/>
      </w:rPr>
      <w:t>24US)</w:t>
    </w:r>
    <w:r w:rsidR="00A40257">
      <w:rPr>
        <w:rFonts w:ascii="Arial" w:hAnsi="Arial" w:cs="Arial"/>
        <w:sz w:val="18"/>
        <w:szCs w:val="18"/>
      </w:rPr>
      <w:t xml:space="preserve"> Final</w:t>
    </w:r>
    <w:r w:rsidR="008F39D2" w:rsidRPr="00040F6C">
      <w:rPr>
        <w:rFonts w:ascii="Arial" w:hAnsi="Arial" w:cs="Arial"/>
        <w:sz w:val="20"/>
        <w:szCs w:val="20"/>
      </w:rPr>
      <w:tab/>
    </w:r>
    <w:r w:rsidR="00CE0C92" w:rsidRPr="00CE0C92">
      <w:rPr>
        <w:rFonts w:ascii="Arial" w:hAnsi="Arial" w:cs="Arial"/>
        <w:sz w:val="20"/>
        <w:szCs w:val="20"/>
      </w:rPr>
      <w:tab/>
    </w:r>
    <w:r w:rsidR="008F39D2" w:rsidRPr="00040F6C">
      <w:rPr>
        <w:rStyle w:val="PageNumber"/>
        <w:rFonts w:ascii="Arial" w:hAnsi="Arial" w:cs="Arial"/>
        <w:sz w:val="20"/>
        <w:szCs w:val="20"/>
      </w:rPr>
      <w:fldChar w:fldCharType="begin"/>
    </w:r>
    <w:r w:rsidR="008F39D2" w:rsidRPr="00040F6C">
      <w:rPr>
        <w:rStyle w:val="PageNumber"/>
        <w:rFonts w:ascii="Arial" w:hAnsi="Arial" w:cs="Arial"/>
        <w:sz w:val="20"/>
        <w:szCs w:val="20"/>
      </w:rPr>
      <w:instrText xml:space="preserve"> PAGE </w:instrText>
    </w:r>
    <w:r w:rsidR="008F39D2" w:rsidRPr="00040F6C">
      <w:rPr>
        <w:rStyle w:val="PageNumber"/>
        <w:rFonts w:ascii="Arial" w:hAnsi="Arial" w:cs="Arial"/>
        <w:sz w:val="20"/>
        <w:szCs w:val="20"/>
      </w:rPr>
      <w:fldChar w:fldCharType="separate"/>
    </w:r>
    <w:r w:rsidR="00CA0DDB">
      <w:rPr>
        <w:rStyle w:val="PageNumber"/>
        <w:rFonts w:ascii="Arial" w:hAnsi="Arial" w:cs="Arial"/>
        <w:noProof/>
        <w:sz w:val="20"/>
        <w:szCs w:val="20"/>
      </w:rPr>
      <w:t>2</w:t>
    </w:r>
    <w:r w:rsidR="008F39D2" w:rsidRPr="00040F6C">
      <w:rPr>
        <w:rStyle w:val="PageNumber"/>
        <w:rFonts w:ascii="Arial" w:hAnsi="Arial" w:cs="Arial"/>
        <w:sz w:val="20"/>
        <w:szCs w:val="20"/>
      </w:rPr>
      <w:fldChar w:fldCharType="end"/>
    </w:r>
  </w:p>
  <w:p w14:paraId="5933D08E" w14:textId="77777777" w:rsidR="00436D21" w:rsidRDefault="00436D2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D1A30" w14:textId="0AAC198D" w:rsidR="00A47818" w:rsidRPr="009C173A" w:rsidRDefault="006859A5" w:rsidP="009C173A">
    <w:pPr>
      <w:pStyle w:val="Footer"/>
      <w:ind w:right="360"/>
      <w:rPr>
        <w:rFonts w:ascii="Arial" w:hAnsi="Arial"/>
        <w:sz w:val="20"/>
      </w:rPr>
    </w:pPr>
    <w:r>
      <w:rPr>
        <w:rFonts w:ascii="Arial" w:hAnsi="Arial" w:cs="Arial"/>
        <w:sz w:val="18"/>
        <w:szCs w:val="18"/>
      </w:rPr>
      <w:t>Customer Ownership Partner Sample, ARCHIVE</w:t>
    </w:r>
    <w:r w:rsidR="006127A7">
      <w:rPr>
        <w:rFonts w:ascii="Arial" w:hAnsi="Arial" w:cs="Arial"/>
        <w:sz w:val="18"/>
        <w:szCs w:val="18"/>
      </w:rPr>
      <w:t xml:space="preserve"> </w:t>
    </w:r>
    <w:r w:rsidR="00A47818" w:rsidRPr="00260F2E">
      <w:rPr>
        <w:rFonts w:ascii="Arial" w:hAnsi="Arial" w:cs="Arial"/>
        <w:sz w:val="18"/>
        <w:szCs w:val="18"/>
      </w:rPr>
      <w:t>(</w:t>
    </w:r>
    <w:r w:rsidR="00305A00">
      <w:rPr>
        <w:rFonts w:ascii="Arial" w:hAnsi="Arial" w:cs="Arial"/>
        <w:sz w:val="18"/>
        <w:szCs w:val="18"/>
      </w:rPr>
      <w:t>2401</w:t>
    </w:r>
    <w:r w:rsidR="00C00F05">
      <w:rPr>
        <w:rFonts w:ascii="Arial" w:hAnsi="Arial" w:cs="Arial"/>
        <w:sz w:val="18"/>
        <w:szCs w:val="18"/>
      </w:rPr>
      <w:t>24</w:t>
    </w:r>
    <w:r w:rsidR="00DA2DEC">
      <w:rPr>
        <w:rFonts w:ascii="Arial" w:hAnsi="Arial" w:cs="Arial"/>
        <w:sz w:val="18"/>
        <w:szCs w:val="18"/>
      </w:rPr>
      <w:t>US</w:t>
    </w:r>
    <w:r w:rsidR="00A47818" w:rsidRPr="00260F2E">
      <w:rPr>
        <w:rFonts w:ascii="Arial" w:hAnsi="Arial" w:cs="Arial"/>
        <w:sz w:val="18"/>
        <w:szCs w:val="18"/>
      </w:rPr>
      <w:t>)</w:t>
    </w:r>
    <w:r w:rsidR="00671CC5">
      <w:rPr>
        <w:rFonts w:ascii="Arial" w:hAnsi="Arial" w:cs="Arial"/>
        <w:sz w:val="18"/>
        <w:szCs w:val="18"/>
      </w:rPr>
      <w:t xml:space="preserve"> Final</w:t>
    </w:r>
    <w:r w:rsidR="00A47818" w:rsidRPr="00040F6C">
      <w:rPr>
        <w:rFonts w:ascii="Arial" w:hAnsi="Arial" w:cs="Arial"/>
        <w:sz w:val="20"/>
        <w:szCs w:val="20"/>
      </w:rPr>
      <w:tab/>
    </w:r>
    <w:r w:rsidR="00A47818" w:rsidRPr="00CE0C92">
      <w:rPr>
        <w:rFonts w:ascii="Arial" w:hAnsi="Arial" w:cs="Arial"/>
        <w:sz w:val="20"/>
        <w:szCs w:val="20"/>
      </w:rPr>
      <w:tab/>
    </w:r>
    <w:r w:rsidR="00A47818" w:rsidRPr="00040F6C">
      <w:rPr>
        <w:rStyle w:val="PageNumber"/>
        <w:rFonts w:ascii="Arial" w:hAnsi="Arial" w:cs="Arial"/>
        <w:sz w:val="20"/>
        <w:szCs w:val="20"/>
      </w:rPr>
      <w:fldChar w:fldCharType="begin"/>
    </w:r>
    <w:r w:rsidR="00A47818" w:rsidRPr="00040F6C">
      <w:rPr>
        <w:rStyle w:val="PageNumber"/>
        <w:rFonts w:ascii="Arial" w:hAnsi="Arial" w:cs="Arial"/>
        <w:sz w:val="20"/>
        <w:szCs w:val="20"/>
      </w:rPr>
      <w:instrText xml:space="preserve"> PAGE </w:instrText>
    </w:r>
    <w:r w:rsidR="00A47818" w:rsidRPr="00040F6C">
      <w:rPr>
        <w:rStyle w:val="PageNumber"/>
        <w:rFonts w:ascii="Arial" w:hAnsi="Arial" w:cs="Arial"/>
        <w:sz w:val="20"/>
        <w:szCs w:val="20"/>
      </w:rPr>
      <w:fldChar w:fldCharType="separate"/>
    </w:r>
    <w:r w:rsidR="00A47818">
      <w:rPr>
        <w:rStyle w:val="PageNumber"/>
        <w:rFonts w:ascii="Arial" w:hAnsi="Arial" w:cs="Arial"/>
        <w:sz w:val="20"/>
        <w:szCs w:val="20"/>
      </w:rPr>
      <w:t>2</w:t>
    </w:r>
    <w:r w:rsidR="00A47818" w:rsidRPr="00040F6C">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50C0E" w14:textId="77777777" w:rsidR="00FA184F" w:rsidRDefault="00FA184F" w:rsidP="001B2887">
      <w:r>
        <w:separator/>
      </w:r>
    </w:p>
    <w:p w14:paraId="5EBC5C09" w14:textId="77777777" w:rsidR="00FA184F" w:rsidRDefault="00FA184F"/>
  </w:footnote>
  <w:footnote w:type="continuationSeparator" w:id="0">
    <w:p w14:paraId="23E8E0D3" w14:textId="77777777" w:rsidR="00FA184F" w:rsidRDefault="00FA184F" w:rsidP="001B2887">
      <w:r>
        <w:continuationSeparator/>
      </w:r>
    </w:p>
    <w:p w14:paraId="3805C1B7" w14:textId="77777777" w:rsidR="00FA184F" w:rsidRDefault="00FA184F"/>
  </w:footnote>
  <w:footnote w:type="continuationNotice" w:id="1">
    <w:p w14:paraId="2BA4CF0B" w14:textId="77777777" w:rsidR="00FA184F" w:rsidRDefault="00FA184F"/>
    <w:p w14:paraId="6CA7A86B" w14:textId="77777777" w:rsidR="00FA184F" w:rsidRDefault="00FA1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B863" w14:textId="77777777" w:rsidR="0005407D" w:rsidRDefault="0005407D">
    <w:pPr>
      <w:pStyle w:val="Header"/>
    </w:pPr>
  </w:p>
  <w:p w14:paraId="6A79739D" w14:textId="77777777" w:rsidR="00436D21" w:rsidRDefault="00436D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678C" w14:textId="77777777" w:rsidR="0005407D" w:rsidRDefault="0005407D">
    <w:pPr>
      <w:pStyle w:val="Header"/>
    </w:pPr>
  </w:p>
  <w:p w14:paraId="696FE0D7" w14:textId="77777777" w:rsidR="00436D21" w:rsidRDefault="00436D2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86061" w14:textId="09580C59" w:rsidR="005B3501" w:rsidRDefault="00814996">
    <w:pPr>
      <w:pStyle w:val="Header"/>
    </w:pPr>
    <w:r>
      <w:rPr>
        <w:noProof/>
      </w:rPr>
      <mc:AlternateContent>
        <mc:Choice Requires="wps">
          <w:drawing>
            <wp:anchor distT="0" distB="0" distL="114300" distR="114300" simplePos="0" relativeHeight="251659264" behindDoc="0" locked="0" layoutInCell="1" allowOverlap="1" wp14:anchorId="1E21C8E5" wp14:editId="06E9A5D2">
              <wp:simplePos x="0" y="0"/>
              <wp:positionH relativeFrom="margin">
                <wp:align>center</wp:align>
              </wp:positionH>
              <wp:positionV relativeFrom="paragraph">
                <wp:posOffset>-304313</wp:posOffset>
              </wp:positionV>
              <wp:extent cx="4796790" cy="904875"/>
              <wp:effectExtent l="0" t="0" r="381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904875"/>
                      </a:xfrm>
                      <a:prstGeom prst="rect">
                        <a:avLst/>
                      </a:prstGeom>
                      <a:solidFill>
                        <a:srgbClr val="FFFFFF"/>
                      </a:solidFill>
                      <a:ln>
                        <a:noFill/>
                      </a:ln>
                    </wps:spPr>
                    <wps:txbx>
                      <w:txbxContent>
                        <w:p w14:paraId="08CFCACA" w14:textId="4C8B0DA1" w:rsidR="005B3501" w:rsidRPr="00B3421A" w:rsidRDefault="005B3501" w:rsidP="00D73C6E">
                          <w:pPr>
                            <w:jc w:val="center"/>
                            <w:rPr>
                              <w:rFonts w:ascii="Trebuchet MS" w:hAnsi="Trebuchet MS"/>
                              <w:b/>
                              <w:color w:val="4F81BD"/>
                              <w:sz w:val="28"/>
                              <w:szCs w:val="28"/>
                            </w:rPr>
                          </w:pPr>
                          <w:r>
                            <w:rPr>
                              <w:rFonts w:ascii="Trebuchet MS" w:hAnsi="Trebuchet MS"/>
                              <w:b/>
                              <w:color w:val="4F81BD"/>
                              <w:sz w:val="28"/>
                              <w:szCs w:val="28"/>
                            </w:rPr>
                            <w:t>PRODUCT SCHEDULE</w:t>
                          </w:r>
                        </w:p>
                        <w:p w14:paraId="26A349B4" w14:textId="77777777" w:rsidR="005B3501" w:rsidRDefault="005B3501" w:rsidP="00D73C6E">
                          <w:pPr>
                            <w:jc w:val="center"/>
                            <w:rPr>
                              <w:rFonts w:ascii="Trebuchet MS" w:hAnsi="Trebuchet MS"/>
                              <w:color w:val="4F81BD"/>
                            </w:rPr>
                          </w:pPr>
                        </w:p>
                        <w:p w14:paraId="614F3935" w14:textId="2C1F976D" w:rsidR="005B3501" w:rsidRPr="007C3669" w:rsidRDefault="00AB78DF" w:rsidP="00D73C6E">
                          <w:pPr>
                            <w:jc w:val="center"/>
                            <w:rPr>
                              <w:rFonts w:ascii="Trebuchet MS" w:hAnsi="Trebuchet MS"/>
                              <w:color w:val="4F81BD"/>
                            </w:rPr>
                          </w:pPr>
                          <w:r>
                            <w:rPr>
                              <w:rFonts w:ascii="Trebuchet MS" w:hAnsi="Trebuchet MS"/>
                              <w:color w:val="4F81BD"/>
                            </w:rPr>
                            <w:t xml:space="preserve">UNIVERGE BLUE ARCHIVE </w:t>
                          </w:r>
                        </w:p>
                        <w:p w14:paraId="375296A6" w14:textId="77777777" w:rsidR="005B3501" w:rsidRPr="004E4434" w:rsidRDefault="005B3501" w:rsidP="005B35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C8E5" id="_x0000_t202" coordsize="21600,21600" o:spt="202" path="m,l,21600r21600,l21600,xe">
              <v:stroke joinstyle="miter"/>
              <v:path gradientshapeok="t" o:connecttype="rect"/>
            </v:shapetype>
            <v:shape id="Text Box 2" o:spid="_x0000_s1026" type="#_x0000_t202" style="position:absolute;margin-left:0;margin-top:-23.95pt;width:377.7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" stroked="f">
              <v:textbox>
                <w:txbxContent>
                  <w:p w14:paraId="08CFCACA" w14:textId="4C8B0DA1" w:rsidR="005B3501" w:rsidRPr="00B3421A" w:rsidRDefault="005B3501" w:rsidP="00D73C6E">
                    <w:pPr>
                      <w:jc w:val="center"/>
                      <w:rPr>
                        <w:rFonts w:ascii="Trebuchet MS" w:hAnsi="Trebuchet MS"/>
                        <w:b/>
                        <w:color w:val="4F81BD"/>
                        <w:sz w:val="28"/>
                        <w:szCs w:val="28"/>
                      </w:rPr>
                    </w:pPr>
                    <w:r>
                      <w:rPr>
                        <w:rFonts w:ascii="Trebuchet MS" w:hAnsi="Trebuchet MS"/>
                        <w:b/>
                        <w:color w:val="4F81BD"/>
                        <w:sz w:val="28"/>
                        <w:szCs w:val="28"/>
                      </w:rPr>
                      <w:t>PRODUCT SCHEDULE</w:t>
                    </w:r>
                  </w:p>
                  <w:p w14:paraId="26A349B4" w14:textId="77777777" w:rsidR="005B3501" w:rsidRDefault="005B3501" w:rsidP="00D73C6E">
                    <w:pPr>
                      <w:jc w:val="center"/>
                      <w:rPr>
                        <w:rFonts w:ascii="Trebuchet MS" w:hAnsi="Trebuchet MS"/>
                        <w:color w:val="4F81BD"/>
                      </w:rPr>
                    </w:pPr>
                  </w:p>
                  <w:p w14:paraId="614F3935" w14:textId="2C1F976D" w:rsidR="005B3501" w:rsidRPr="007C3669" w:rsidRDefault="00AB78DF" w:rsidP="00D73C6E">
                    <w:pPr>
                      <w:jc w:val="center"/>
                      <w:rPr>
                        <w:rFonts w:ascii="Trebuchet MS" w:hAnsi="Trebuchet MS"/>
                        <w:color w:val="4F81BD"/>
                      </w:rPr>
                    </w:pPr>
                    <w:r>
                      <w:rPr>
                        <w:rFonts w:ascii="Trebuchet MS" w:hAnsi="Trebuchet MS"/>
                        <w:color w:val="4F81BD"/>
                      </w:rPr>
                      <w:t xml:space="preserve">UNIVERGE BLUE ARCHIVE </w:t>
                    </w:r>
                  </w:p>
                  <w:p w14:paraId="375296A6" w14:textId="77777777" w:rsidR="005B3501" w:rsidRPr="004E4434" w:rsidRDefault="005B3501" w:rsidP="005B3501"/>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790"/>
    <w:multiLevelType w:val="hybridMultilevel"/>
    <w:tmpl w:val="C716281A"/>
    <w:lvl w:ilvl="0" w:tplc="0C1CFF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9164A"/>
    <w:multiLevelType w:val="multilevel"/>
    <w:tmpl w:val="553E98C8"/>
    <w:lvl w:ilvl="0">
      <w:start w:val="1"/>
      <w:numFmt w:val="decimal"/>
      <w:lvlText w:val="%1"/>
      <w:lvlJc w:val="left"/>
      <w:pPr>
        <w:tabs>
          <w:tab w:val="num" w:pos="720"/>
        </w:tabs>
        <w:ind w:left="0" w:firstLine="0"/>
      </w:pPr>
      <w:rPr>
        <w:rFonts w:hint="default"/>
        <w:b/>
        <w:i w:val="0"/>
        <w:sz w:val="20"/>
        <w:szCs w:val="20"/>
      </w:rPr>
    </w:lvl>
    <w:lvl w:ilvl="1">
      <w:start w:val="1"/>
      <w:numFmt w:val="decimal"/>
      <w:lvlText w:val="%1.%2"/>
      <w:lvlJc w:val="left"/>
      <w:pPr>
        <w:tabs>
          <w:tab w:val="num" w:pos="720"/>
        </w:tabs>
        <w:ind w:left="0" w:firstLine="0"/>
      </w:pPr>
      <w:rPr>
        <w:rFonts w:ascii="Arial" w:hAnsi="Arial" w:hint="default"/>
        <w:b w:val="0"/>
        <w:caps w:val="0"/>
        <w:sz w:val="20"/>
      </w:rPr>
    </w:lvl>
    <w:lvl w:ilvl="2">
      <w:start w:val="1"/>
      <w:numFmt w:val="lowerLetter"/>
      <w:lvlText w:val="(%3)"/>
      <w:lvlJc w:val="left"/>
      <w:pPr>
        <w:tabs>
          <w:tab w:val="num" w:pos="1440"/>
        </w:tabs>
        <w:ind w:left="0" w:firstLine="720"/>
      </w:pPr>
      <w:rPr>
        <w:rFonts w:hint="default"/>
        <w:b w:val="0"/>
      </w:rPr>
    </w:lvl>
    <w:lvl w:ilvl="3">
      <w:start w:val="1"/>
      <w:numFmt w:val="decimal"/>
      <w:lvlText w:val="%4)"/>
      <w:lvlJc w:val="left"/>
      <w:pPr>
        <w:tabs>
          <w:tab w:val="num" w:pos="2160"/>
        </w:tabs>
        <w:ind w:left="0" w:firstLine="1440"/>
      </w:pPr>
      <w:rPr>
        <w:rFonts w:hint="default"/>
        <w:b w:val="0"/>
        <w:i w:val="0"/>
        <w:sz w:val="20"/>
        <w:szCs w:val="2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5AA5919"/>
    <w:multiLevelType w:val="hybridMultilevel"/>
    <w:tmpl w:val="9CDAE0A4"/>
    <w:lvl w:ilvl="0" w:tplc="91A04EE0">
      <w:start w:val="1"/>
      <w:numFmt w:val="low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34321"/>
    <w:multiLevelType w:val="multilevel"/>
    <w:tmpl w:val="04740DDE"/>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 w15:restartNumberingAfterBreak="0">
    <w:nsid w:val="2101635D"/>
    <w:multiLevelType w:val="multilevel"/>
    <w:tmpl w:val="EC2E3F62"/>
    <w:lvl w:ilvl="0">
      <w:start w:val="1"/>
      <w:numFmt w:val="decimal"/>
      <w:lvlText w:val="%1."/>
      <w:lvlJc w:val="left"/>
      <w:pPr>
        <w:tabs>
          <w:tab w:val="num" w:pos="360"/>
        </w:tabs>
        <w:ind w:left="360" w:hanging="360"/>
      </w:pPr>
      <w:rPr>
        <w:rFonts w:hint="default"/>
        <w:b w:val="0"/>
        <w:sz w:val="16"/>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250271CA"/>
    <w:multiLevelType w:val="hybridMultilevel"/>
    <w:tmpl w:val="509853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1E5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C018BD"/>
    <w:multiLevelType w:val="multilevel"/>
    <w:tmpl w:val="04740DDE"/>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72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8" w15:restartNumberingAfterBreak="0">
    <w:nsid w:val="2C4173DA"/>
    <w:multiLevelType w:val="multilevel"/>
    <w:tmpl w:val="671C3A2A"/>
    <w:lvl w:ilvl="0">
      <w:start w:val="2"/>
      <w:numFmt w:val="decimal"/>
      <w:lvlText w:val="%1."/>
      <w:lvlJc w:val="left"/>
      <w:pPr>
        <w:tabs>
          <w:tab w:val="num" w:pos="360"/>
        </w:tabs>
        <w:ind w:left="360" w:hanging="360"/>
      </w:pPr>
      <w:rPr>
        <w:rFonts w:hint="default"/>
        <w:b w:val="0"/>
        <w:sz w:val="16"/>
        <w:szCs w:val="16"/>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61219E4"/>
    <w:multiLevelType w:val="hybridMultilevel"/>
    <w:tmpl w:val="EC5C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D8E2BB8"/>
    <w:multiLevelType w:val="hybridMultilevel"/>
    <w:tmpl w:val="B95A5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2301E0"/>
    <w:multiLevelType w:val="hybridMultilevel"/>
    <w:tmpl w:val="494E9D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285CC7"/>
    <w:multiLevelType w:val="hybridMultilevel"/>
    <w:tmpl w:val="2E0E22BA"/>
    <w:lvl w:ilvl="0" w:tplc="22A68328">
      <w:start w:val="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DC0F7A"/>
    <w:multiLevelType w:val="hybridMultilevel"/>
    <w:tmpl w:val="AC5A7DF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F9E0851"/>
    <w:multiLevelType w:val="hybridMultilevel"/>
    <w:tmpl w:val="2398036C"/>
    <w:lvl w:ilvl="0" w:tplc="AED6D600">
      <w:start w:val="1"/>
      <w:numFmt w:val="decimal"/>
      <w:lvlText w:val="%1."/>
      <w:lvlJc w:val="left"/>
      <w:pPr>
        <w:tabs>
          <w:tab w:val="num" w:pos="360"/>
        </w:tabs>
        <w:ind w:left="360" w:hanging="360"/>
      </w:pPr>
      <w:rPr>
        <w:rFonts w:hint="default"/>
        <w:b w:val="0"/>
        <w:sz w:val="16"/>
        <w:szCs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62D6729A"/>
    <w:multiLevelType w:val="hybridMultilevel"/>
    <w:tmpl w:val="A626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402E7E"/>
    <w:multiLevelType w:val="hybridMultilevel"/>
    <w:tmpl w:val="2C2A8F9A"/>
    <w:lvl w:ilvl="0" w:tplc="2D7898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201BB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6DA47A55"/>
    <w:multiLevelType w:val="hybridMultilevel"/>
    <w:tmpl w:val="C95ED1CE"/>
    <w:lvl w:ilvl="0" w:tplc="DEE4705C">
      <w:start w:val="5"/>
      <w:numFmt w:val="decimal"/>
      <w:lvlText w:val="%1."/>
      <w:lvlJc w:val="left"/>
      <w:pPr>
        <w:tabs>
          <w:tab w:val="num" w:pos="1620"/>
        </w:tabs>
        <w:ind w:left="1620" w:hanging="360"/>
      </w:pPr>
      <w:rPr>
        <w:rFonts w:hint="default"/>
        <w:b w:val="0"/>
        <w:sz w:val="16"/>
        <w:szCs w:val="16"/>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8F057EB"/>
    <w:multiLevelType w:val="hybridMultilevel"/>
    <w:tmpl w:val="4066EF68"/>
    <w:lvl w:ilvl="0" w:tplc="CBDC4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ABC57DD"/>
    <w:multiLevelType w:val="hybridMultilevel"/>
    <w:tmpl w:val="24B6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F59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62046692">
    <w:abstractNumId w:val="10"/>
  </w:num>
  <w:num w:numId="2" w16cid:durableId="612908644">
    <w:abstractNumId w:val="11"/>
  </w:num>
  <w:num w:numId="3" w16cid:durableId="146752476">
    <w:abstractNumId w:val="15"/>
  </w:num>
  <w:num w:numId="4" w16cid:durableId="429005900">
    <w:abstractNumId w:val="9"/>
  </w:num>
  <w:num w:numId="5" w16cid:durableId="664435936">
    <w:abstractNumId w:val="20"/>
  </w:num>
  <w:num w:numId="6" w16cid:durableId="957638451">
    <w:abstractNumId w:val="17"/>
  </w:num>
  <w:num w:numId="7" w16cid:durableId="1770544948">
    <w:abstractNumId w:val="3"/>
  </w:num>
  <w:num w:numId="8" w16cid:durableId="1256671694">
    <w:abstractNumId w:val="21"/>
  </w:num>
  <w:num w:numId="9" w16cid:durableId="1250192909">
    <w:abstractNumId w:val="7"/>
  </w:num>
  <w:num w:numId="10" w16cid:durableId="1328828563">
    <w:abstractNumId w:val="6"/>
  </w:num>
  <w:num w:numId="11" w16cid:durableId="537933535">
    <w:abstractNumId w:val="14"/>
  </w:num>
  <w:num w:numId="12" w16cid:durableId="1438325819">
    <w:abstractNumId w:val="8"/>
  </w:num>
  <w:num w:numId="13" w16cid:durableId="1857495502">
    <w:abstractNumId w:val="18"/>
  </w:num>
  <w:num w:numId="14" w16cid:durableId="2122219454">
    <w:abstractNumId w:val="4"/>
  </w:num>
  <w:num w:numId="15" w16cid:durableId="741023940">
    <w:abstractNumId w:val="5"/>
  </w:num>
  <w:num w:numId="16" w16cid:durableId="373192733">
    <w:abstractNumId w:val="2"/>
  </w:num>
  <w:num w:numId="17" w16cid:durableId="469054081">
    <w:abstractNumId w:val="1"/>
  </w:num>
  <w:num w:numId="18" w16cid:durableId="683290557">
    <w:abstractNumId w:val="12"/>
  </w:num>
  <w:num w:numId="19" w16cid:durableId="1958024198">
    <w:abstractNumId w:val="19"/>
  </w:num>
  <w:num w:numId="20" w16cid:durableId="205069260">
    <w:abstractNumId w:val="16"/>
  </w:num>
  <w:num w:numId="21" w16cid:durableId="747119951">
    <w:abstractNumId w:val="0"/>
  </w:num>
  <w:num w:numId="22" w16cid:durableId="10128002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0F"/>
    <w:rsid w:val="00006389"/>
    <w:rsid w:val="00011074"/>
    <w:rsid w:val="00032408"/>
    <w:rsid w:val="00040F6C"/>
    <w:rsid w:val="0004590F"/>
    <w:rsid w:val="0005407D"/>
    <w:rsid w:val="0005754F"/>
    <w:rsid w:val="00060DE1"/>
    <w:rsid w:val="00070253"/>
    <w:rsid w:val="00092557"/>
    <w:rsid w:val="000A12F1"/>
    <w:rsid w:val="000A6071"/>
    <w:rsid w:val="000B52DC"/>
    <w:rsid w:val="000C5248"/>
    <w:rsid w:val="000D1989"/>
    <w:rsid w:val="000E2057"/>
    <w:rsid w:val="00102B7A"/>
    <w:rsid w:val="00110351"/>
    <w:rsid w:val="00117603"/>
    <w:rsid w:val="001224B3"/>
    <w:rsid w:val="00124CC7"/>
    <w:rsid w:val="00135FB1"/>
    <w:rsid w:val="0014084D"/>
    <w:rsid w:val="00147536"/>
    <w:rsid w:val="0015375C"/>
    <w:rsid w:val="0015484D"/>
    <w:rsid w:val="00164730"/>
    <w:rsid w:val="00166364"/>
    <w:rsid w:val="0017520B"/>
    <w:rsid w:val="00191979"/>
    <w:rsid w:val="00193C50"/>
    <w:rsid w:val="001B2887"/>
    <w:rsid w:val="001B6B33"/>
    <w:rsid w:val="001C2AD4"/>
    <w:rsid w:val="001F5FE5"/>
    <w:rsid w:val="002433EF"/>
    <w:rsid w:val="00245922"/>
    <w:rsid w:val="002464C9"/>
    <w:rsid w:val="00260643"/>
    <w:rsid w:val="00260F2E"/>
    <w:rsid w:val="00261A9D"/>
    <w:rsid w:val="00261C23"/>
    <w:rsid w:val="00272047"/>
    <w:rsid w:val="00273310"/>
    <w:rsid w:val="00273DFF"/>
    <w:rsid w:val="002879DD"/>
    <w:rsid w:val="00287E60"/>
    <w:rsid w:val="0029186F"/>
    <w:rsid w:val="002919CE"/>
    <w:rsid w:val="00293D4A"/>
    <w:rsid w:val="002C6701"/>
    <w:rsid w:val="002D6F8A"/>
    <w:rsid w:val="002E043F"/>
    <w:rsid w:val="002E26C4"/>
    <w:rsid w:val="002E2DB0"/>
    <w:rsid w:val="00300865"/>
    <w:rsid w:val="00303E12"/>
    <w:rsid w:val="00305A00"/>
    <w:rsid w:val="0031473C"/>
    <w:rsid w:val="00314D7B"/>
    <w:rsid w:val="00315590"/>
    <w:rsid w:val="00324D24"/>
    <w:rsid w:val="00333729"/>
    <w:rsid w:val="00341E1F"/>
    <w:rsid w:val="003479F6"/>
    <w:rsid w:val="003510E6"/>
    <w:rsid w:val="0036705F"/>
    <w:rsid w:val="00367481"/>
    <w:rsid w:val="00377D4C"/>
    <w:rsid w:val="003811DD"/>
    <w:rsid w:val="00387D3A"/>
    <w:rsid w:val="00393FEE"/>
    <w:rsid w:val="00397922"/>
    <w:rsid w:val="003A1387"/>
    <w:rsid w:val="003B27FB"/>
    <w:rsid w:val="003C4E5A"/>
    <w:rsid w:val="003D15CA"/>
    <w:rsid w:val="003E3117"/>
    <w:rsid w:val="003F042B"/>
    <w:rsid w:val="003F1D04"/>
    <w:rsid w:val="00404AA2"/>
    <w:rsid w:val="00404CCB"/>
    <w:rsid w:val="00411E9E"/>
    <w:rsid w:val="00415031"/>
    <w:rsid w:val="00415FC3"/>
    <w:rsid w:val="00416408"/>
    <w:rsid w:val="004171A8"/>
    <w:rsid w:val="00417E7F"/>
    <w:rsid w:val="00427D95"/>
    <w:rsid w:val="00436AFD"/>
    <w:rsid w:val="00436C3E"/>
    <w:rsid w:val="00436D21"/>
    <w:rsid w:val="0045010D"/>
    <w:rsid w:val="00453256"/>
    <w:rsid w:val="00460375"/>
    <w:rsid w:val="00480384"/>
    <w:rsid w:val="004818AB"/>
    <w:rsid w:val="004853C9"/>
    <w:rsid w:val="004B57AD"/>
    <w:rsid w:val="004C23FB"/>
    <w:rsid w:val="004C70DC"/>
    <w:rsid w:val="004D5FD8"/>
    <w:rsid w:val="004E0653"/>
    <w:rsid w:val="005066A6"/>
    <w:rsid w:val="00507ED0"/>
    <w:rsid w:val="00513DD1"/>
    <w:rsid w:val="005254DA"/>
    <w:rsid w:val="00537DC2"/>
    <w:rsid w:val="00545E9A"/>
    <w:rsid w:val="00574D4F"/>
    <w:rsid w:val="00577578"/>
    <w:rsid w:val="00585CAB"/>
    <w:rsid w:val="00586AFD"/>
    <w:rsid w:val="00591591"/>
    <w:rsid w:val="005949E7"/>
    <w:rsid w:val="005A44B2"/>
    <w:rsid w:val="005A54E2"/>
    <w:rsid w:val="005B3501"/>
    <w:rsid w:val="005C60C5"/>
    <w:rsid w:val="005D32D0"/>
    <w:rsid w:val="005E096A"/>
    <w:rsid w:val="005E3929"/>
    <w:rsid w:val="005E7FCC"/>
    <w:rsid w:val="005F3581"/>
    <w:rsid w:val="00600E63"/>
    <w:rsid w:val="00607DF1"/>
    <w:rsid w:val="006127A7"/>
    <w:rsid w:val="0061366D"/>
    <w:rsid w:val="00671CC5"/>
    <w:rsid w:val="00672A79"/>
    <w:rsid w:val="00673813"/>
    <w:rsid w:val="006859A5"/>
    <w:rsid w:val="006B084C"/>
    <w:rsid w:val="006C1268"/>
    <w:rsid w:val="006D4411"/>
    <w:rsid w:val="006F05D4"/>
    <w:rsid w:val="006F326E"/>
    <w:rsid w:val="006F7506"/>
    <w:rsid w:val="007002E2"/>
    <w:rsid w:val="00702747"/>
    <w:rsid w:val="00704D83"/>
    <w:rsid w:val="0072374F"/>
    <w:rsid w:val="007317A8"/>
    <w:rsid w:val="007318E6"/>
    <w:rsid w:val="00735185"/>
    <w:rsid w:val="00740FBE"/>
    <w:rsid w:val="007414E4"/>
    <w:rsid w:val="00766AAA"/>
    <w:rsid w:val="00791361"/>
    <w:rsid w:val="007A1A8A"/>
    <w:rsid w:val="007A6AA8"/>
    <w:rsid w:val="007A70CD"/>
    <w:rsid w:val="007C5116"/>
    <w:rsid w:val="007E4E59"/>
    <w:rsid w:val="007E5B0A"/>
    <w:rsid w:val="008120B4"/>
    <w:rsid w:val="00814996"/>
    <w:rsid w:val="0083514B"/>
    <w:rsid w:val="00843F47"/>
    <w:rsid w:val="00846735"/>
    <w:rsid w:val="008663B1"/>
    <w:rsid w:val="0087196D"/>
    <w:rsid w:val="008905E6"/>
    <w:rsid w:val="00891E91"/>
    <w:rsid w:val="00892CD9"/>
    <w:rsid w:val="008A7BE3"/>
    <w:rsid w:val="008B11D9"/>
    <w:rsid w:val="008B2218"/>
    <w:rsid w:val="008B2B95"/>
    <w:rsid w:val="008C0B02"/>
    <w:rsid w:val="008D7508"/>
    <w:rsid w:val="008E5604"/>
    <w:rsid w:val="008F0DB6"/>
    <w:rsid w:val="008F2BC6"/>
    <w:rsid w:val="008F39D2"/>
    <w:rsid w:val="00921C02"/>
    <w:rsid w:val="00936C6A"/>
    <w:rsid w:val="00940DA9"/>
    <w:rsid w:val="00976F4B"/>
    <w:rsid w:val="0098074A"/>
    <w:rsid w:val="009903CE"/>
    <w:rsid w:val="0099317B"/>
    <w:rsid w:val="00994569"/>
    <w:rsid w:val="009A0DD1"/>
    <w:rsid w:val="009C173A"/>
    <w:rsid w:val="009C4BF5"/>
    <w:rsid w:val="009D1B60"/>
    <w:rsid w:val="009D5163"/>
    <w:rsid w:val="009D56DB"/>
    <w:rsid w:val="009D745E"/>
    <w:rsid w:val="009E3C84"/>
    <w:rsid w:val="009F02FA"/>
    <w:rsid w:val="00A03314"/>
    <w:rsid w:val="00A109D8"/>
    <w:rsid w:val="00A31F8D"/>
    <w:rsid w:val="00A40257"/>
    <w:rsid w:val="00A47818"/>
    <w:rsid w:val="00A52282"/>
    <w:rsid w:val="00A7501D"/>
    <w:rsid w:val="00A94CE5"/>
    <w:rsid w:val="00A97C71"/>
    <w:rsid w:val="00AA6955"/>
    <w:rsid w:val="00AB78DF"/>
    <w:rsid w:val="00AC5AC7"/>
    <w:rsid w:val="00AE7749"/>
    <w:rsid w:val="00AF5D2C"/>
    <w:rsid w:val="00AF649D"/>
    <w:rsid w:val="00B134AB"/>
    <w:rsid w:val="00B367D3"/>
    <w:rsid w:val="00B60805"/>
    <w:rsid w:val="00B64E39"/>
    <w:rsid w:val="00B75DC1"/>
    <w:rsid w:val="00B77762"/>
    <w:rsid w:val="00B846EC"/>
    <w:rsid w:val="00B9541B"/>
    <w:rsid w:val="00BB45A9"/>
    <w:rsid w:val="00BB7A7E"/>
    <w:rsid w:val="00BD5BD9"/>
    <w:rsid w:val="00BD6060"/>
    <w:rsid w:val="00BE4D79"/>
    <w:rsid w:val="00BF7B41"/>
    <w:rsid w:val="00C00F05"/>
    <w:rsid w:val="00C157F2"/>
    <w:rsid w:val="00C60DFB"/>
    <w:rsid w:val="00C716EB"/>
    <w:rsid w:val="00C82CBE"/>
    <w:rsid w:val="00CA0190"/>
    <w:rsid w:val="00CA0DDB"/>
    <w:rsid w:val="00CA3C2E"/>
    <w:rsid w:val="00CD02FF"/>
    <w:rsid w:val="00CE0C92"/>
    <w:rsid w:val="00CE3DBF"/>
    <w:rsid w:val="00CE449C"/>
    <w:rsid w:val="00CF361A"/>
    <w:rsid w:val="00CF5B92"/>
    <w:rsid w:val="00D01BD4"/>
    <w:rsid w:val="00D066B3"/>
    <w:rsid w:val="00D1621B"/>
    <w:rsid w:val="00D32B45"/>
    <w:rsid w:val="00D4596A"/>
    <w:rsid w:val="00D527BC"/>
    <w:rsid w:val="00D54A60"/>
    <w:rsid w:val="00D5522C"/>
    <w:rsid w:val="00D60BC6"/>
    <w:rsid w:val="00D73C6E"/>
    <w:rsid w:val="00D84B7A"/>
    <w:rsid w:val="00DA210B"/>
    <w:rsid w:val="00DA2DEC"/>
    <w:rsid w:val="00DC4CCB"/>
    <w:rsid w:val="00DD5E44"/>
    <w:rsid w:val="00DF233A"/>
    <w:rsid w:val="00E22DFC"/>
    <w:rsid w:val="00E26A58"/>
    <w:rsid w:val="00E3277F"/>
    <w:rsid w:val="00E32910"/>
    <w:rsid w:val="00E55907"/>
    <w:rsid w:val="00E62997"/>
    <w:rsid w:val="00E66A18"/>
    <w:rsid w:val="00E7112E"/>
    <w:rsid w:val="00E76036"/>
    <w:rsid w:val="00E81998"/>
    <w:rsid w:val="00EA0653"/>
    <w:rsid w:val="00EB0CC9"/>
    <w:rsid w:val="00EB2EE6"/>
    <w:rsid w:val="00EC21A3"/>
    <w:rsid w:val="00EE481D"/>
    <w:rsid w:val="00EF4412"/>
    <w:rsid w:val="00EF5247"/>
    <w:rsid w:val="00F02C7A"/>
    <w:rsid w:val="00F02DEB"/>
    <w:rsid w:val="00F04F2A"/>
    <w:rsid w:val="00F076EB"/>
    <w:rsid w:val="00F07B02"/>
    <w:rsid w:val="00F51661"/>
    <w:rsid w:val="00F51B52"/>
    <w:rsid w:val="00F57DA8"/>
    <w:rsid w:val="00F607A2"/>
    <w:rsid w:val="00F663A7"/>
    <w:rsid w:val="00F706A7"/>
    <w:rsid w:val="00F70AEF"/>
    <w:rsid w:val="00F74246"/>
    <w:rsid w:val="00F75EBE"/>
    <w:rsid w:val="00F90E45"/>
    <w:rsid w:val="00FA184F"/>
    <w:rsid w:val="00FA3CFF"/>
    <w:rsid w:val="00FC2B46"/>
    <w:rsid w:val="00FE4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E51F8B"/>
  <w15:docId w15:val="{C07A479D-652C-4B0E-9F6F-FDF1A1AA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60DFB"/>
    <w:pPr>
      <w:keepNext/>
      <w:spacing w:after="240"/>
      <w:outlineLvl w:val="0"/>
    </w:pPr>
    <w:rPr>
      <w:rFonts w:eastAsiaTheme="majorEastAsia" w:cstheme="majorBidi"/>
      <w:b/>
      <w:bCs/>
      <w:kern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1661"/>
    <w:rPr>
      <w:b/>
      <w:bCs/>
    </w:rPr>
  </w:style>
  <w:style w:type="paragraph" w:styleId="ListParagraph">
    <w:name w:val="List Paragraph"/>
    <w:basedOn w:val="Normal"/>
    <w:uiPriority w:val="34"/>
    <w:qFormat/>
    <w:rsid w:val="009E3C84"/>
    <w:pPr>
      <w:ind w:left="720"/>
      <w:contextualSpacing/>
    </w:pPr>
  </w:style>
  <w:style w:type="paragraph" w:styleId="Header">
    <w:name w:val="header"/>
    <w:basedOn w:val="Normal"/>
    <w:link w:val="HeaderChar"/>
    <w:uiPriority w:val="99"/>
    <w:unhideWhenUsed/>
    <w:rsid w:val="001B2887"/>
    <w:pPr>
      <w:tabs>
        <w:tab w:val="center" w:pos="4320"/>
        <w:tab w:val="right" w:pos="8640"/>
      </w:tabs>
    </w:pPr>
  </w:style>
  <w:style w:type="character" w:customStyle="1" w:styleId="HeaderChar">
    <w:name w:val="Header Char"/>
    <w:basedOn w:val="DefaultParagraphFont"/>
    <w:link w:val="Header"/>
    <w:uiPriority w:val="99"/>
    <w:rsid w:val="001B2887"/>
  </w:style>
  <w:style w:type="paragraph" w:styleId="Footer">
    <w:name w:val="footer"/>
    <w:basedOn w:val="Normal"/>
    <w:link w:val="FooterChar"/>
    <w:uiPriority w:val="99"/>
    <w:unhideWhenUsed/>
    <w:rsid w:val="001B2887"/>
    <w:pPr>
      <w:tabs>
        <w:tab w:val="center" w:pos="4320"/>
        <w:tab w:val="right" w:pos="8640"/>
      </w:tabs>
    </w:pPr>
  </w:style>
  <w:style w:type="character" w:customStyle="1" w:styleId="FooterChar">
    <w:name w:val="Footer Char"/>
    <w:basedOn w:val="DefaultParagraphFont"/>
    <w:link w:val="Footer"/>
    <w:uiPriority w:val="99"/>
    <w:rsid w:val="001B2887"/>
  </w:style>
  <w:style w:type="character" w:styleId="PageNumber">
    <w:name w:val="page number"/>
    <w:basedOn w:val="DefaultParagraphFont"/>
    <w:uiPriority w:val="99"/>
    <w:semiHidden/>
    <w:unhideWhenUsed/>
    <w:rsid w:val="001B2887"/>
  </w:style>
  <w:style w:type="paragraph" w:customStyle="1" w:styleId="SignatureLine2-col">
    <w:name w:val="Signature Line 2-col"/>
    <w:basedOn w:val="Normal"/>
    <w:rsid w:val="00CE449C"/>
    <w:pPr>
      <w:tabs>
        <w:tab w:val="left" w:pos="432"/>
        <w:tab w:val="left" w:pos="4320"/>
        <w:tab w:val="left" w:pos="5040"/>
        <w:tab w:val="left" w:pos="5472"/>
        <w:tab w:val="left" w:pos="9648"/>
      </w:tabs>
      <w:spacing w:before="240"/>
      <w:jc w:val="both"/>
    </w:pPr>
    <w:rPr>
      <w:szCs w:val="20"/>
    </w:rPr>
  </w:style>
  <w:style w:type="paragraph" w:customStyle="1" w:styleId="Default">
    <w:name w:val="Default"/>
    <w:rsid w:val="00CE449C"/>
    <w:pPr>
      <w:autoSpaceDE w:val="0"/>
      <w:autoSpaceDN w:val="0"/>
      <w:adjustRightInd w:val="0"/>
      <w:spacing w:after="0" w:line="240" w:lineRule="auto"/>
    </w:pPr>
    <w:rPr>
      <w:rFonts w:ascii="Trebuchet MS" w:eastAsia="Calibri" w:hAnsi="Trebuchet MS" w:cs="Trebuchet MS"/>
      <w:color w:val="000000"/>
      <w:sz w:val="24"/>
      <w:szCs w:val="24"/>
    </w:rPr>
  </w:style>
  <w:style w:type="character" w:styleId="Hyperlink">
    <w:name w:val="Hyperlink"/>
    <w:rsid w:val="00166364"/>
    <w:rPr>
      <w:color w:val="000000"/>
      <w:u w:val="single"/>
    </w:rPr>
  </w:style>
  <w:style w:type="paragraph" w:customStyle="1" w:styleId="MediumGrid1-Accent21">
    <w:name w:val="Medium Grid 1 - Accent 21"/>
    <w:basedOn w:val="Normal"/>
    <w:uiPriority w:val="34"/>
    <w:qFormat/>
    <w:rsid w:val="00166364"/>
    <w:pPr>
      <w:ind w:left="720"/>
    </w:pPr>
  </w:style>
  <w:style w:type="character" w:styleId="CommentReference">
    <w:name w:val="annotation reference"/>
    <w:rsid w:val="00166364"/>
    <w:rPr>
      <w:sz w:val="16"/>
      <w:szCs w:val="16"/>
    </w:rPr>
  </w:style>
  <w:style w:type="paragraph" w:styleId="CommentText">
    <w:name w:val="annotation text"/>
    <w:basedOn w:val="Normal"/>
    <w:link w:val="CommentTextChar"/>
    <w:rsid w:val="00166364"/>
    <w:rPr>
      <w:sz w:val="20"/>
      <w:szCs w:val="20"/>
    </w:rPr>
  </w:style>
  <w:style w:type="character" w:customStyle="1" w:styleId="CommentTextChar">
    <w:name w:val="Comment Text Char"/>
    <w:basedOn w:val="DefaultParagraphFont"/>
    <w:link w:val="CommentText"/>
    <w:rsid w:val="0016636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6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6364"/>
    <w:rPr>
      <w:rFonts w:ascii="Lucida Grande" w:eastAsia="Times New Roman" w:hAnsi="Lucida Grande" w:cs="Lucida Grande"/>
      <w:sz w:val="18"/>
      <w:szCs w:val="18"/>
    </w:rPr>
  </w:style>
  <w:style w:type="paragraph" w:styleId="Revision">
    <w:name w:val="Revision"/>
    <w:hidden/>
    <w:uiPriority w:val="99"/>
    <w:semiHidden/>
    <w:rsid w:val="00CE3DBF"/>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261C23"/>
    <w:rPr>
      <w:b/>
      <w:bCs/>
    </w:rPr>
  </w:style>
  <w:style w:type="character" w:customStyle="1" w:styleId="CommentSubjectChar">
    <w:name w:val="Comment Subject Char"/>
    <w:basedOn w:val="CommentTextChar"/>
    <w:link w:val="CommentSubject"/>
    <w:uiPriority w:val="99"/>
    <w:semiHidden/>
    <w:rsid w:val="00261C23"/>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261C23"/>
    <w:rPr>
      <w:color w:val="605E5C"/>
      <w:shd w:val="clear" w:color="auto" w:fill="E1DFDD"/>
    </w:rPr>
  </w:style>
  <w:style w:type="character" w:customStyle="1" w:styleId="Heading1Char">
    <w:name w:val="Heading 1 Char"/>
    <w:basedOn w:val="DefaultParagraphFont"/>
    <w:link w:val="Heading1"/>
    <w:uiPriority w:val="9"/>
    <w:rsid w:val="00C60DFB"/>
    <w:rPr>
      <w:rFonts w:ascii="Times New Roman" w:eastAsiaTheme="majorEastAsia" w:hAnsi="Times New Roman" w:cstheme="majorBidi"/>
      <w:b/>
      <w:bCs/>
      <w:kern w:val="32"/>
      <w:sz w:val="24"/>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712904">
      <w:bodyDiv w:val="1"/>
      <w:marLeft w:val="0"/>
      <w:marRight w:val="0"/>
      <w:marTop w:val="0"/>
      <w:marBottom w:val="0"/>
      <w:divBdr>
        <w:top w:val="none" w:sz="0" w:space="0" w:color="auto"/>
        <w:left w:val="none" w:sz="0" w:space="0" w:color="auto"/>
        <w:bottom w:val="none" w:sz="0" w:space="0" w:color="auto"/>
        <w:right w:val="none" w:sz="0" w:space="0" w:color="auto"/>
      </w:divBdr>
      <w:divsChild>
        <w:div w:id="2048216318">
          <w:marLeft w:val="0"/>
          <w:marRight w:val="0"/>
          <w:marTop w:val="150"/>
          <w:marBottom w:val="150"/>
          <w:divBdr>
            <w:top w:val="double" w:sz="6" w:space="0" w:color="C0C0C0"/>
            <w:left w:val="double" w:sz="6" w:space="15" w:color="C0C0C0"/>
            <w:bottom w:val="double" w:sz="6" w:space="15" w:color="C0C0C0"/>
            <w:right w:val="double" w:sz="6" w:space="15" w:color="C0C0C0"/>
          </w:divBdr>
          <w:divsChild>
            <w:div w:id="1347441596">
              <w:marLeft w:val="0"/>
              <w:marRight w:val="0"/>
              <w:marTop w:val="0"/>
              <w:marBottom w:val="0"/>
              <w:divBdr>
                <w:top w:val="none" w:sz="0" w:space="0" w:color="auto"/>
                <w:left w:val="none" w:sz="0" w:space="0" w:color="auto"/>
                <w:bottom w:val="none" w:sz="0" w:space="0" w:color="auto"/>
                <w:right w:val="none" w:sz="0" w:space="0" w:color="auto"/>
              </w:divBdr>
              <w:divsChild>
                <w:div w:id="340086021">
                  <w:marLeft w:val="0"/>
                  <w:marRight w:val="0"/>
                  <w:marTop w:val="0"/>
                  <w:marBottom w:val="0"/>
                  <w:divBdr>
                    <w:top w:val="none" w:sz="0" w:space="0" w:color="auto"/>
                    <w:left w:val="none" w:sz="0" w:space="0" w:color="auto"/>
                    <w:bottom w:val="none" w:sz="0" w:space="0" w:color="auto"/>
                    <w:right w:val="none" w:sz="0" w:space="0" w:color="auto"/>
                  </w:divBdr>
                  <w:divsChild>
                    <w:div w:id="10377603">
                      <w:blockQuote w:val="1"/>
                      <w:marLeft w:val="300"/>
                      <w:marRight w:val="300"/>
                      <w:marTop w:val="0"/>
                      <w:marBottom w:val="225"/>
                      <w:divBdr>
                        <w:top w:val="none" w:sz="0" w:space="0" w:color="auto"/>
                        <w:left w:val="single" w:sz="36" w:space="11" w:color="C0C0C0"/>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48CC49923D340A05894CF4A7B463D"/>
        <w:category>
          <w:name w:val="General"/>
          <w:gallery w:val="placeholder"/>
        </w:category>
        <w:types>
          <w:type w:val="bbPlcHdr"/>
        </w:types>
        <w:behaviors>
          <w:behavior w:val="content"/>
        </w:behaviors>
        <w:guid w:val="{E6828D3C-0FFA-DB40-BB5F-2A366E33981E}"/>
      </w:docPartPr>
      <w:docPartBody>
        <w:p w:rsidR="00333983" w:rsidRDefault="00480959" w:rsidP="00480959">
          <w:pPr>
            <w:pStyle w:val="C7A48CC49923D340A05894CF4A7B463D"/>
          </w:pPr>
          <w:r>
            <w:t>[Type text]</w:t>
          </w:r>
        </w:p>
      </w:docPartBody>
    </w:docPart>
    <w:docPart>
      <w:docPartPr>
        <w:name w:val="9E5CC8CC3BFC1B48970227703DEDC6A3"/>
        <w:category>
          <w:name w:val="General"/>
          <w:gallery w:val="placeholder"/>
        </w:category>
        <w:types>
          <w:type w:val="bbPlcHdr"/>
        </w:types>
        <w:behaviors>
          <w:behavior w:val="content"/>
        </w:behaviors>
        <w:guid w:val="{AFCBBB86-68AE-624C-A3F6-C3F22395CB70}"/>
      </w:docPartPr>
      <w:docPartBody>
        <w:p w:rsidR="00333983" w:rsidRDefault="00480959" w:rsidP="00480959">
          <w:pPr>
            <w:pStyle w:val="9E5CC8CC3BFC1B48970227703DEDC6A3"/>
          </w:pPr>
          <w:r>
            <w:t>[Type text]</w:t>
          </w:r>
        </w:p>
      </w:docPartBody>
    </w:docPart>
    <w:docPart>
      <w:docPartPr>
        <w:name w:val="5C29A76F5F2ED84BB84D3B9278C12715"/>
        <w:category>
          <w:name w:val="General"/>
          <w:gallery w:val="placeholder"/>
        </w:category>
        <w:types>
          <w:type w:val="bbPlcHdr"/>
        </w:types>
        <w:behaviors>
          <w:behavior w:val="content"/>
        </w:behaviors>
        <w:guid w:val="{7D6D7145-7D63-DC43-B3A4-EC5769767D74}"/>
      </w:docPartPr>
      <w:docPartBody>
        <w:p w:rsidR="00333983" w:rsidRDefault="00480959" w:rsidP="00480959">
          <w:pPr>
            <w:pStyle w:val="5C29A76F5F2ED84BB84D3B9278C1271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959"/>
    <w:rsid w:val="00036B09"/>
    <w:rsid w:val="00046F3E"/>
    <w:rsid w:val="00083680"/>
    <w:rsid w:val="000A6C10"/>
    <w:rsid w:val="00115E18"/>
    <w:rsid w:val="00166B6C"/>
    <w:rsid w:val="001A0533"/>
    <w:rsid w:val="001B2400"/>
    <w:rsid w:val="001E2247"/>
    <w:rsid w:val="00207F3C"/>
    <w:rsid w:val="0031230F"/>
    <w:rsid w:val="00333983"/>
    <w:rsid w:val="003754A3"/>
    <w:rsid w:val="0037610B"/>
    <w:rsid w:val="0040023C"/>
    <w:rsid w:val="00453681"/>
    <w:rsid w:val="00480959"/>
    <w:rsid w:val="00575176"/>
    <w:rsid w:val="00591D48"/>
    <w:rsid w:val="005D1977"/>
    <w:rsid w:val="005D67EE"/>
    <w:rsid w:val="00697A99"/>
    <w:rsid w:val="006E7E84"/>
    <w:rsid w:val="007124E0"/>
    <w:rsid w:val="00793B7B"/>
    <w:rsid w:val="008D1D75"/>
    <w:rsid w:val="008F595A"/>
    <w:rsid w:val="00A16D44"/>
    <w:rsid w:val="00A8595B"/>
    <w:rsid w:val="00A97BAC"/>
    <w:rsid w:val="00B0099F"/>
    <w:rsid w:val="00B0232A"/>
    <w:rsid w:val="00B05BD0"/>
    <w:rsid w:val="00B1138F"/>
    <w:rsid w:val="00BD6EBD"/>
    <w:rsid w:val="00BE16C0"/>
    <w:rsid w:val="00C31E5F"/>
    <w:rsid w:val="00C70A9F"/>
    <w:rsid w:val="00C810C2"/>
    <w:rsid w:val="00CB5D20"/>
    <w:rsid w:val="00D142E3"/>
    <w:rsid w:val="00D6079B"/>
    <w:rsid w:val="00D627D1"/>
    <w:rsid w:val="00E260DE"/>
    <w:rsid w:val="00EB536B"/>
    <w:rsid w:val="00ED1E45"/>
    <w:rsid w:val="00FD1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A48CC49923D340A05894CF4A7B463D">
    <w:name w:val="C7A48CC49923D340A05894CF4A7B463D"/>
    <w:rsid w:val="00480959"/>
  </w:style>
  <w:style w:type="paragraph" w:customStyle="1" w:styleId="9E5CC8CC3BFC1B48970227703DEDC6A3">
    <w:name w:val="9E5CC8CC3BFC1B48970227703DEDC6A3"/>
    <w:rsid w:val="00480959"/>
  </w:style>
  <w:style w:type="paragraph" w:customStyle="1" w:styleId="5C29A76F5F2ED84BB84D3B9278C12715">
    <w:name w:val="5C29A76F5F2ED84BB84D3B9278C12715"/>
    <w:rsid w:val="00480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08899-AA67-45AD-AC0F-B43C9DCAB80F}">
  <ds:schemaRefs>
    <ds:schemaRef ds:uri="http://schemas.microsoft.com/sharepoint/v3/contenttype/forms"/>
  </ds:schemaRefs>
</ds:datastoreItem>
</file>

<file path=customXml/itemProps2.xml><?xml version="1.0" encoding="utf-8"?>
<ds:datastoreItem xmlns:ds="http://schemas.openxmlformats.org/officeDocument/2006/customXml" ds:itemID="{88BF372F-781E-49D4-B78F-09F0FE70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4594</Words>
  <Characters>26191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Intermedia, Inc.</Company>
  <LinksUpToDate>false</LinksUpToDate>
  <CharactersWithSpaces>30724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Temnee Wright</dc:creator>
  <cp:keywords/>
  <dc:description/>
  <cp:lastModifiedBy>Butler, Mark</cp:lastModifiedBy>
  <cp:revision>5</cp:revision>
  <dcterms:created xsi:type="dcterms:W3CDTF">2024-02-07T19:52:00Z</dcterms:created>
  <dcterms:modified xsi:type="dcterms:W3CDTF">2024-02-07T19:53:00Z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TC300042399990</vt:lpwstr>
  </property>
</Properties>
</file>